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48" w:rsidRDefault="000467F6" w:rsidP="001046FD">
      <w:pPr>
        <w:spacing w:beforeLines="50" w:afterLines="50"/>
        <w:jc w:val="center"/>
        <w:rPr>
          <w:rFonts w:ascii="方正小标宋简体" w:eastAsia="方正小标宋简体" w:hAnsi="方正小标宋简体" w:cs="方正小标宋简体"/>
          <w:sz w:val="40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36"/>
        </w:rPr>
        <w:t>云视频会议系统项目</w:t>
      </w:r>
      <w:r w:rsidR="00942C27">
        <w:rPr>
          <w:rFonts w:ascii="方正小标宋简体" w:eastAsia="方正小标宋简体" w:hAnsi="方正小标宋简体" w:cs="方正小标宋简体" w:hint="eastAsia"/>
          <w:sz w:val="40"/>
          <w:szCs w:val="36"/>
        </w:rPr>
        <w:t>采购内容及</w:t>
      </w:r>
      <w:r w:rsidR="00BD4EA0">
        <w:rPr>
          <w:rFonts w:ascii="方正小标宋简体" w:eastAsia="方正小标宋简体" w:hAnsi="方正小标宋简体" w:cs="方正小标宋简体" w:hint="eastAsia"/>
          <w:sz w:val="40"/>
          <w:szCs w:val="36"/>
        </w:rPr>
        <w:t>技术</w:t>
      </w:r>
      <w:r w:rsidR="00942C27">
        <w:rPr>
          <w:rFonts w:ascii="方正小标宋简体" w:eastAsia="方正小标宋简体" w:hAnsi="方正小标宋简体" w:cs="方正小标宋简体" w:hint="eastAsia"/>
          <w:sz w:val="40"/>
          <w:szCs w:val="36"/>
        </w:rPr>
        <w:t>参数</w:t>
      </w:r>
    </w:p>
    <w:p w:rsidR="00846448" w:rsidRDefault="000467F6">
      <w:pPr>
        <w:numPr>
          <w:ilvl w:val="0"/>
          <w:numId w:val="1"/>
        </w:numPr>
        <w:ind w:firstLine="645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采购内容</w:t>
      </w:r>
    </w:p>
    <w:p w:rsidR="00CA52B8" w:rsidRPr="00CA52B8" w:rsidRDefault="00CA52B8" w:rsidP="00CA52B8">
      <w:pPr>
        <w:pStyle w:val="a8"/>
        <w:numPr>
          <w:ilvl w:val="0"/>
          <w:numId w:val="8"/>
        </w:numPr>
        <w:rPr>
          <w:rFonts w:ascii="仿宋_GB2312" w:eastAsia="仿宋_GB2312" w:hAnsi="仿宋_GB2312" w:cs="仿宋_GB2312"/>
          <w:sz w:val="32"/>
          <w:szCs w:val="40"/>
        </w:rPr>
      </w:pPr>
      <w:r w:rsidRPr="00CA52B8">
        <w:rPr>
          <w:rFonts w:ascii="仿宋_GB2312" w:eastAsia="仿宋_GB2312" w:hAnsi="仿宋_GB2312" w:cs="仿宋_GB2312" w:hint="eastAsia"/>
          <w:sz w:val="32"/>
          <w:szCs w:val="40"/>
        </w:rPr>
        <w:t>云视频服务平台</w:t>
      </w:r>
    </w:p>
    <w:p w:rsidR="00846448" w:rsidRDefault="00536BF6" w:rsidP="00CA52B8">
      <w:pPr>
        <w:pStyle w:val="a8"/>
        <w:numPr>
          <w:ilvl w:val="0"/>
          <w:numId w:val="8"/>
        </w:numPr>
        <w:rPr>
          <w:rFonts w:ascii="仿宋_GB2312" w:eastAsia="仿宋_GB2312" w:hAnsi="仿宋_GB2312" w:cs="仿宋_GB2312"/>
          <w:sz w:val="32"/>
          <w:szCs w:val="40"/>
          <w:lang w:eastAsia="zh-CN"/>
        </w:rPr>
      </w:pPr>
      <w:r w:rsidRPr="00CA52B8">
        <w:rPr>
          <w:rFonts w:ascii="仿宋_GB2312" w:eastAsia="仿宋_GB2312" w:hAnsi="仿宋_GB2312" w:cs="仿宋_GB2312"/>
          <w:sz w:val="32"/>
          <w:szCs w:val="40"/>
          <w:lang w:eastAsia="zh-CN"/>
        </w:rPr>
        <w:t>1</w:t>
      </w:r>
      <w:r w:rsidR="000467F6" w:rsidRPr="00CA52B8">
        <w:rPr>
          <w:rFonts w:ascii="仿宋_GB2312" w:eastAsia="仿宋_GB2312" w:hAnsi="仿宋_GB2312" w:cs="仿宋_GB2312" w:hint="eastAsia"/>
          <w:sz w:val="32"/>
          <w:szCs w:val="40"/>
          <w:lang w:eastAsia="zh-CN"/>
        </w:rPr>
        <w:t>套</w:t>
      </w:r>
      <w:r w:rsidRPr="00CA52B8">
        <w:rPr>
          <w:rFonts w:ascii="仿宋_GB2312" w:eastAsia="仿宋_GB2312" w:hAnsi="仿宋_GB2312" w:cs="仿宋_GB2312" w:hint="eastAsia"/>
          <w:sz w:val="32"/>
          <w:szCs w:val="40"/>
          <w:lang w:eastAsia="zh-CN"/>
        </w:rPr>
        <w:t>中大型</w:t>
      </w:r>
      <w:r w:rsidR="00CF2533" w:rsidRPr="00CA52B8">
        <w:rPr>
          <w:rFonts w:ascii="仿宋_GB2312" w:eastAsia="仿宋_GB2312" w:hAnsi="仿宋_GB2312" w:cs="仿宋_GB2312" w:hint="eastAsia"/>
          <w:sz w:val="32"/>
          <w:szCs w:val="40"/>
          <w:lang w:eastAsia="zh-CN"/>
        </w:rPr>
        <w:t>智能</w:t>
      </w:r>
      <w:r w:rsidR="000467F6" w:rsidRPr="00CA52B8">
        <w:rPr>
          <w:rFonts w:ascii="仿宋_GB2312" w:eastAsia="仿宋_GB2312" w:hAnsi="仿宋_GB2312" w:cs="仿宋_GB2312" w:hint="eastAsia"/>
          <w:sz w:val="32"/>
          <w:szCs w:val="40"/>
          <w:lang w:eastAsia="zh-CN"/>
        </w:rPr>
        <w:t>视频会议终端设备；</w:t>
      </w:r>
    </w:p>
    <w:p w:rsidR="00CA52B8" w:rsidRDefault="00CA52B8" w:rsidP="00CA52B8">
      <w:pPr>
        <w:pStyle w:val="a8"/>
        <w:numPr>
          <w:ilvl w:val="0"/>
          <w:numId w:val="8"/>
        </w:numPr>
        <w:rPr>
          <w:rFonts w:ascii="仿宋_GB2312" w:eastAsia="仿宋_GB2312" w:hAnsi="仿宋_GB2312" w:cs="仿宋_GB2312"/>
          <w:sz w:val="32"/>
          <w:szCs w:val="40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40"/>
          <w:lang w:eastAsia="zh-CN"/>
        </w:rPr>
        <w:t>3套一体化智能视频会议终端</w:t>
      </w:r>
    </w:p>
    <w:p w:rsidR="00CA52B8" w:rsidRDefault="00CA52B8" w:rsidP="00CA52B8">
      <w:pPr>
        <w:pStyle w:val="a8"/>
        <w:numPr>
          <w:ilvl w:val="0"/>
          <w:numId w:val="8"/>
        </w:numPr>
        <w:rPr>
          <w:rFonts w:ascii="仿宋_GB2312" w:eastAsia="仿宋_GB2312" w:hAnsi="仿宋_GB2312" w:cs="仿宋_GB2312"/>
          <w:sz w:val="32"/>
          <w:szCs w:val="40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40"/>
          <w:lang w:eastAsia="zh-CN"/>
        </w:rPr>
        <w:t>支持1</w:t>
      </w:r>
      <w:r>
        <w:rPr>
          <w:rFonts w:ascii="仿宋_GB2312" w:eastAsia="仿宋_GB2312" w:hAnsi="仿宋_GB2312" w:cs="仿宋_GB2312"/>
          <w:sz w:val="32"/>
          <w:szCs w:val="40"/>
          <w:lang w:eastAsia="zh-CN"/>
        </w:rPr>
        <w:t>00</w:t>
      </w:r>
      <w:r>
        <w:rPr>
          <w:rFonts w:ascii="仿宋_GB2312" w:eastAsia="仿宋_GB2312" w:hAnsi="仿宋_GB2312" w:cs="仿宋_GB2312" w:hint="eastAsia"/>
          <w:sz w:val="32"/>
          <w:szCs w:val="40"/>
          <w:lang w:eastAsia="zh-CN"/>
        </w:rPr>
        <w:t xml:space="preserve">方同时在线视频会议 </w:t>
      </w:r>
    </w:p>
    <w:p w:rsidR="005C2AEA" w:rsidRDefault="005C2AEA" w:rsidP="00CA52B8">
      <w:pPr>
        <w:pStyle w:val="a8"/>
        <w:numPr>
          <w:ilvl w:val="0"/>
          <w:numId w:val="8"/>
        </w:numPr>
        <w:rPr>
          <w:rFonts w:ascii="仿宋_GB2312" w:eastAsia="仿宋_GB2312" w:hAnsi="仿宋_GB2312" w:cs="仿宋_GB2312"/>
          <w:sz w:val="32"/>
          <w:szCs w:val="40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40"/>
          <w:lang w:eastAsia="zh-CN"/>
        </w:rPr>
        <w:t>支持1</w:t>
      </w:r>
      <w:r>
        <w:rPr>
          <w:rFonts w:ascii="仿宋_GB2312" w:eastAsia="仿宋_GB2312" w:hAnsi="仿宋_GB2312" w:cs="仿宋_GB2312"/>
          <w:sz w:val="32"/>
          <w:szCs w:val="40"/>
          <w:lang w:eastAsia="zh-CN"/>
        </w:rPr>
        <w:t>00</w:t>
      </w:r>
      <w:r>
        <w:rPr>
          <w:rFonts w:ascii="仿宋_GB2312" w:eastAsia="仿宋_GB2312" w:hAnsi="仿宋_GB2312" w:cs="仿宋_GB2312" w:hint="eastAsia"/>
          <w:sz w:val="32"/>
          <w:szCs w:val="40"/>
          <w:lang w:eastAsia="zh-CN"/>
        </w:rPr>
        <w:t>G视频存储，在线播放，下载等</w:t>
      </w:r>
    </w:p>
    <w:p w:rsidR="005C2AEA" w:rsidRPr="00CA52B8" w:rsidRDefault="005C2AEA" w:rsidP="00CA52B8">
      <w:pPr>
        <w:pStyle w:val="a8"/>
        <w:numPr>
          <w:ilvl w:val="0"/>
          <w:numId w:val="8"/>
        </w:numPr>
        <w:rPr>
          <w:rFonts w:ascii="仿宋_GB2312" w:eastAsia="仿宋_GB2312" w:hAnsi="仿宋_GB2312" w:cs="仿宋_GB2312"/>
          <w:sz w:val="32"/>
          <w:szCs w:val="40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40"/>
          <w:lang w:eastAsia="zh-CN"/>
        </w:rPr>
        <w:t>实施服务</w:t>
      </w:r>
    </w:p>
    <w:p w:rsidR="00846448" w:rsidRDefault="00A03E37">
      <w:pPr>
        <w:numPr>
          <w:ilvl w:val="0"/>
          <w:numId w:val="1"/>
        </w:numPr>
        <w:ind w:firstLine="645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技术</w:t>
      </w:r>
      <w:r w:rsidR="000467F6">
        <w:rPr>
          <w:rFonts w:ascii="仿宋_GB2312" w:eastAsia="仿宋_GB2312" w:hint="eastAsia"/>
          <w:b/>
          <w:bCs/>
          <w:sz w:val="32"/>
          <w:szCs w:val="32"/>
        </w:rPr>
        <w:t>要求</w:t>
      </w:r>
    </w:p>
    <w:p w:rsidR="00846448" w:rsidRDefault="000467F6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1．提供统一视频会议系统</w:t>
      </w:r>
      <w:r w:rsidR="00102B45">
        <w:rPr>
          <w:rFonts w:ascii="仿宋_GB2312" w:eastAsia="仿宋_GB2312" w:hAnsi="仿宋_GB2312" w:cs="仿宋_GB2312" w:hint="eastAsia"/>
          <w:sz w:val="32"/>
          <w:szCs w:val="40"/>
        </w:rPr>
        <w:t>管理</w:t>
      </w:r>
      <w:r>
        <w:rPr>
          <w:rFonts w:ascii="仿宋_GB2312" w:eastAsia="仿宋_GB2312" w:hAnsi="仿宋_GB2312" w:cs="仿宋_GB2312" w:hint="eastAsia"/>
          <w:sz w:val="32"/>
          <w:szCs w:val="40"/>
        </w:rPr>
        <w:t>服务，实现</w:t>
      </w:r>
      <w:r w:rsidR="00102B45">
        <w:rPr>
          <w:rFonts w:ascii="仿宋_GB2312" w:eastAsia="仿宋_GB2312" w:hAnsi="仿宋_GB2312" w:cs="仿宋_GB2312" w:hint="eastAsia"/>
          <w:sz w:val="32"/>
          <w:szCs w:val="40"/>
        </w:rPr>
        <w:t>总院</w:t>
      </w:r>
      <w:r>
        <w:rPr>
          <w:rFonts w:ascii="仿宋_GB2312" w:eastAsia="仿宋_GB2312" w:hAnsi="仿宋_GB2312" w:cs="仿宋_GB2312" w:hint="eastAsia"/>
          <w:sz w:val="32"/>
          <w:szCs w:val="40"/>
        </w:rPr>
        <w:t>、</w:t>
      </w:r>
      <w:r w:rsidR="00102B45">
        <w:rPr>
          <w:rFonts w:ascii="仿宋_GB2312" w:eastAsia="仿宋_GB2312" w:hAnsi="仿宋_GB2312" w:cs="仿宋_GB2312" w:hint="eastAsia"/>
          <w:sz w:val="32"/>
          <w:szCs w:val="40"/>
        </w:rPr>
        <w:t>3个分支机构视频</w:t>
      </w:r>
      <w:r>
        <w:rPr>
          <w:rFonts w:ascii="仿宋_GB2312" w:eastAsia="仿宋_GB2312" w:hAnsi="仿宋_GB2312" w:cs="仿宋_GB2312" w:hint="eastAsia"/>
          <w:sz w:val="32"/>
          <w:szCs w:val="40"/>
        </w:rPr>
        <w:t>会议互联互通，支持</w:t>
      </w:r>
      <w:r w:rsidR="009D3AE4"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="009D3AE4">
        <w:rPr>
          <w:rFonts w:ascii="仿宋_GB2312" w:eastAsia="仿宋_GB2312" w:hAnsi="仿宋_GB2312" w:cs="仿宋_GB2312"/>
          <w:sz w:val="32"/>
          <w:szCs w:val="40"/>
        </w:rPr>
        <w:t>00</w:t>
      </w:r>
      <w:r>
        <w:rPr>
          <w:rFonts w:ascii="仿宋_GB2312" w:eastAsia="仿宋_GB2312" w:hAnsi="仿宋_GB2312" w:cs="仿宋_GB2312" w:hint="eastAsia"/>
          <w:sz w:val="32"/>
          <w:szCs w:val="40"/>
        </w:rPr>
        <w:t>方1</w:t>
      </w:r>
      <w:r>
        <w:rPr>
          <w:rFonts w:ascii="仿宋_GB2312" w:eastAsia="仿宋_GB2312" w:hAnsi="仿宋_GB2312" w:cs="仿宋_GB2312"/>
          <w:sz w:val="32"/>
          <w:szCs w:val="40"/>
        </w:rPr>
        <w:t>080P</w:t>
      </w:r>
      <w:r>
        <w:rPr>
          <w:rFonts w:ascii="仿宋_GB2312" w:eastAsia="仿宋_GB2312" w:hAnsi="仿宋_GB2312" w:cs="仿宋_GB2312" w:hint="eastAsia"/>
          <w:sz w:val="32"/>
          <w:szCs w:val="40"/>
        </w:rPr>
        <w:t>高清视频会议组会（具体技术要求详见附表1）；</w:t>
      </w:r>
    </w:p>
    <w:p w:rsidR="00846448" w:rsidRDefault="001C746D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/>
          <w:sz w:val="32"/>
          <w:szCs w:val="40"/>
        </w:rPr>
        <w:t>2</w:t>
      </w:r>
      <w:r w:rsidR="000467F6">
        <w:rPr>
          <w:rFonts w:ascii="仿宋_GB2312" w:eastAsia="仿宋_GB2312" w:hAnsi="仿宋_GB2312" w:cs="仿宋_GB2312" w:hint="eastAsia"/>
          <w:sz w:val="32"/>
          <w:szCs w:val="40"/>
        </w:rPr>
        <w:t>．提供视频会议通讯录管理、系统服务管理、会议管理、会控管理、分组、电子白板、多方同时标注协作、会议日程提醒和自主启动录制等</w:t>
      </w:r>
      <w:r w:rsidR="002B6BC2">
        <w:rPr>
          <w:rFonts w:ascii="仿宋_GB2312" w:eastAsia="仿宋_GB2312" w:hAnsi="仿宋_GB2312" w:cs="仿宋_GB2312" w:hint="eastAsia"/>
          <w:sz w:val="32"/>
          <w:szCs w:val="40"/>
        </w:rPr>
        <w:t>功能</w:t>
      </w:r>
      <w:r w:rsidR="000467F6">
        <w:rPr>
          <w:rFonts w:ascii="仿宋_GB2312" w:eastAsia="仿宋_GB2312" w:hAnsi="仿宋_GB2312" w:cs="仿宋_GB2312" w:hint="eastAsia"/>
          <w:sz w:val="32"/>
          <w:szCs w:val="40"/>
        </w:rPr>
        <w:t>；</w:t>
      </w:r>
    </w:p>
    <w:p w:rsidR="00846448" w:rsidRDefault="002670BE">
      <w:pPr>
        <w:tabs>
          <w:tab w:val="left" w:pos="72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3</w:t>
      </w:r>
      <w:r w:rsidR="000467F6">
        <w:rPr>
          <w:rFonts w:ascii="仿宋_GB2312" w:eastAsia="仿宋_GB2312" w:hAnsi="仿宋_GB2312" w:cs="仿宋_GB2312" w:hint="eastAsia"/>
          <w:sz w:val="32"/>
          <w:szCs w:val="40"/>
        </w:rPr>
        <w:t>．提供云视频会议</w:t>
      </w:r>
      <w:r w:rsidR="000467F6">
        <w:rPr>
          <w:rFonts w:ascii="仿宋_GB2312" w:eastAsia="仿宋_GB2312" w:hAnsi="仿宋_GB2312" w:cs="仿宋_GB2312"/>
          <w:sz w:val="32"/>
          <w:szCs w:val="40"/>
        </w:rPr>
        <w:t>PC</w:t>
      </w:r>
      <w:r w:rsidR="000467F6">
        <w:rPr>
          <w:rFonts w:ascii="仿宋_GB2312" w:eastAsia="仿宋_GB2312" w:hAnsi="仿宋_GB2312" w:cs="仿宋_GB2312" w:hint="eastAsia"/>
          <w:sz w:val="32"/>
          <w:szCs w:val="40"/>
        </w:rPr>
        <w:t>客户端视频会议软件、移动APP（安卓、IOS）视频会议软终端，支持电脑端及手机端灵活入会；</w:t>
      </w:r>
    </w:p>
    <w:p w:rsidR="00846448" w:rsidRDefault="008B0BC4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/>
          <w:sz w:val="32"/>
          <w:szCs w:val="40"/>
        </w:rPr>
        <w:t>4</w:t>
      </w:r>
      <w:r w:rsidR="000467F6">
        <w:rPr>
          <w:rFonts w:ascii="仿宋_GB2312" w:eastAsia="仿宋_GB2312" w:hAnsi="仿宋_GB2312" w:cs="仿宋_GB2312" w:hint="eastAsia"/>
          <w:sz w:val="32"/>
          <w:szCs w:val="40"/>
        </w:rPr>
        <w:t>．提供云视频会议系统迭代升级服务；</w:t>
      </w:r>
    </w:p>
    <w:p w:rsidR="00846448" w:rsidRDefault="008B0BC4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/>
          <w:sz w:val="32"/>
          <w:szCs w:val="40"/>
        </w:rPr>
        <w:t>5</w:t>
      </w:r>
      <w:r w:rsidR="000467F6">
        <w:rPr>
          <w:rFonts w:ascii="仿宋_GB2312" w:eastAsia="仿宋_GB2312" w:hAnsi="仿宋_GB2312" w:cs="仿宋_GB2312" w:hint="eastAsia"/>
          <w:sz w:val="32"/>
          <w:szCs w:val="40"/>
        </w:rPr>
        <w:t>．提供全时段远程视频客户技术支持服务。</w:t>
      </w:r>
    </w:p>
    <w:p w:rsidR="00F72081" w:rsidRDefault="00F72081" w:rsidP="006B18D4">
      <w:pPr>
        <w:pStyle w:val="1"/>
        <w:ind w:right="640" w:firstLineChars="0" w:firstLine="0"/>
        <w:rPr>
          <w:rFonts w:ascii="仿宋_GB2312" w:eastAsia="仿宋_GB2312"/>
          <w:sz w:val="32"/>
          <w:szCs w:val="32"/>
        </w:rPr>
      </w:pPr>
    </w:p>
    <w:p w:rsidR="00F72081" w:rsidRDefault="00F72081" w:rsidP="00A421C6">
      <w:pPr>
        <w:pStyle w:val="1"/>
        <w:ind w:firstLineChars="100" w:firstLine="320"/>
        <w:jc w:val="right"/>
        <w:rPr>
          <w:rFonts w:ascii="仿宋_GB2312" w:eastAsia="仿宋_GB2312"/>
          <w:sz w:val="32"/>
          <w:szCs w:val="32"/>
        </w:rPr>
      </w:pPr>
    </w:p>
    <w:p w:rsidR="00846448" w:rsidRPr="008A1BAB" w:rsidRDefault="000467F6" w:rsidP="00171277">
      <w:pPr>
        <w:widowControl/>
        <w:jc w:val="center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附件</w:t>
      </w:r>
      <w:r>
        <w:rPr>
          <w:rFonts w:ascii="仿宋_GB2312" w:eastAsia="仿宋_GB2312" w:hAnsi="仿宋_GB2312" w:cs="仿宋_GB2312"/>
          <w:sz w:val="32"/>
          <w:szCs w:val="40"/>
        </w:rPr>
        <w:t>1</w:t>
      </w:r>
      <w:r>
        <w:rPr>
          <w:rFonts w:ascii="仿宋_GB2312" w:eastAsia="仿宋_GB2312" w:hAnsi="仿宋_GB2312" w:cs="仿宋_GB2312" w:hint="eastAsia"/>
          <w:sz w:val="32"/>
          <w:szCs w:val="40"/>
        </w:rPr>
        <w:t>：</w:t>
      </w:r>
      <w:r w:rsidR="008A1BAB">
        <w:rPr>
          <w:rFonts w:ascii="仿宋_GB2312" w:eastAsia="仿宋_GB2312" w:hAnsi="仿宋_GB2312" w:cs="仿宋_GB2312" w:hint="eastAsia"/>
          <w:sz w:val="32"/>
          <w:szCs w:val="40"/>
        </w:rPr>
        <w:t>视频会议系统技术需求</w:t>
      </w:r>
    </w:p>
    <w:p w:rsidR="006B122F" w:rsidRDefault="006B122F" w:rsidP="006B122F">
      <w:pPr>
        <w:widowControl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一：</w:t>
      </w:r>
      <w:r w:rsidRPr="006B122F">
        <w:rPr>
          <w:rFonts w:ascii="仿宋_GB2312" w:eastAsia="仿宋_GB2312" w:hAnsi="仿宋_GB2312" w:cs="仿宋_GB2312" w:hint="eastAsia"/>
          <w:sz w:val="32"/>
          <w:szCs w:val="40"/>
        </w:rPr>
        <w:t>云视频服务</w:t>
      </w:r>
      <w:r w:rsidR="00441F0A">
        <w:rPr>
          <w:rFonts w:ascii="仿宋_GB2312" w:eastAsia="仿宋_GB2312" w:hAnsi="仿宋_GB2312" w:cs="仿宋_GB2312" w:hint="eastAsia"/>
          <w:sz w:val="32"/>
          <w:szCs w:val="40"/>
        </w:rPr>
        <w:t>平台</w:t>
      </w:r>
      <w:r w:rsidRPr="006B122F">
        <w:rPr>
          <w:rFonts w:ascii="仿宋_GB2312" w:eastAsia="仿宋_GB2312" w:hAnsi="仿宋_GB2312" w:cs="仿宋_GB2312" w:hint="eastAsia"/>
          <w:sz w:val="32"/>
          <w:szCs w:val="40"/>
        </w:rPr>
        <w:t>技术要求</w:t>
      </w:r>
      <w:r>
        <w:rPr>
          <w:rFonts w:ascii="仿宋_GB2312" w:eastAsia="仿宋_GB2312" w:hAnsi="仿宋_GB2312" w:cs="仿宋_GB2312" w:hint="eastAsia"/>
          <w:sz w:val="32"/>
          <w:szCs w:val="40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1"/>
        <w:gridCol w:w="961"/>
        <w:gridCol w:w="5388"/>
        <w:gridCol w:w="729"/>
        <w:gridCol w:w="663"/>
      </w:tblGrid>
      <w:tr w:rsidR="008A7192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7192" w:rsidRPr="0045636D" w:rsidRDefault="008A7192" w:rsidP="00A2669A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b/>
                <w:szCs w:val="21"/>
              </w:rPr>
            </w:pPr>
            <w:r w:rsidRPr="0045636D">
              <w:rPr>
                <w:rFonts w:ascii="微软雅黑" w:eastAsia="微软雅黑" w:hAnsi="微软雅黑" w:cs="Times New Roman" w:hint="eastAsia"/>
                <w:b/>
                <w:szCs w:val="21"/>
              </w:rPr>
              <w:t>序号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7192" w:rsidRPr="0045636D" w:rsidRDefault="008A7192" w:rsidP="00A2669A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b/>
                <w:szCs w:val="21"/>
              </w:rPr>
            </w:pPr>
            <w:r w:rsidRPr="0045636D">
              <w:rPr>
                <w:rFonts w:ascii="微软雅黑" w:eastAsia="微软雅黑" w:hAnsi="微软雅黑" w:cs="Times New Roman" w:hint="eastAsia"/>
                <w:b/>
                <w:szCs w:val="21"/>
              </w:rPr>
              <w:t>指标项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7192" w:rsidRPr="0045636D" w:rsidRDefault="008A7192" w:rsidP="00A2669A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b/>
                <w:szCs w:val="21"/>
              </w:rPr>
            </w:pPr>
            <w:r w:rsidRPr="0045636D">
              <w:rPr>
                <w:rFonts w:ascii="微软雅黑" w:eastAsia="微软雅黑" w:hAnsi="微软雅黑" w:cs="Times New Roman" w:hint="eastAsia"/>
                <w:b/>
                <w:szCs w:val="21"/>
              </w:rPr>
              <w:t>指标要求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192" w:rsidRPr="0045636D" w:rsidRDefault="008A7192" w:rsidP="00A2669A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b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b/>
                <w:szCs w:val="21"/>
              </w:rPr>
              <w:t>单位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192" w:rsidRDefault="008A7192" w:rsidP="00A2669A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b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b/>
                <w:szCs w:val="21"/>
              </w:rPr>
              <w:t>数量</w:t>
            </w:r>
          </w:p>
        </w:tc>
      </w:tr>
      <w:tr w:rsidR="005D5A14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5636D">
              <w:rPr>
                <w:rFonts w:ascii="微软雅黑" w:eastAsia="微软雅黑" w:hAnsi="微软雅黑" w:cs="Times New Roman" w:hint="eastAsia"/>
                <w:szCs w:val="21"/>
              </w:rPr>
              <w:t>云架构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5636D">
              <w:rPr>
                <w:rFonts w:ascii="微软雅黑" w:eastAsia="微软雅黑" w:hAnsi="微软雅黑" w:hint="eastAsia"/>
                <w:szCs w:val="21"/>
              </w:rPr>
              <w:t>云视频服务由全球领先云计算平台承载，采用全虚拟化部署方式，实现分布式集群式媒体资源池架构，支持异地多活，</w:t>
            </w:r>
            <w:r w:rsidRPr="0045636D">
              <w:rPr>
                <w:rFonts w:ascii="微软雅黑" w:eastAsia="微软雅黑" w:hAnsi="微软雅黑" w:cs="Times New Roman" w:hint="eastAsia"/>
                <w:szCs w:val="21"/>
              </w:rPr>
              <w:t>支持大规模接入、无限弹性扩展，保证系统高可靠性。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项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</w:tr>
      <w:tr w:rsidR="005D5A14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5636D">
              <w:rPr>
                <w:rFonts w:ascii="微软雅黑" w:eastAsia="微软雅黑" w:hAnsi="微软雅黑" w:hint="eastAsia"/>
                <w:szCs w:val="21"/>
              </w:rPr>
              <w:t>技术、产品、方案成熟度高，经过互联网条件下大规模部署验证，运营和使用时间≥2年，用户规模不低于50万。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5D5A14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5636D">
              <w:rPr>
                <w:rFonts w:ascii="微软雅黑" w:eastAsia="微软雅黑" w:hAnsi="微软雅黑" w:hint="eastAsia"/>
                <w:szCs w:val="21"/>
              </w:rPr>
              <w:t>具备全球部署媒体站点，接入支持全球就近接入，确保国外节点接入音视频质量。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53BD4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D4" w:rsidRPr="0045636D" w:rsidRDefault="00D53BD4" w:rsidP="00A2669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D4" w:rsidRPr="0045636D" w:rsidRDefault="00D53BD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D4" w:rsidRPr="00D53BD4" w:rsidRDefault="00D53BD4" w:rsidP="00D53BD4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D53BD4">
              <w:rPr>
                <w:rFonts w:ascii="微软雅黑" w:eastAsia="微软雅黑" w:hAnsi="微软雅黑" w:hint="eastAsia"/>
                <w:szCs w:val="21"/>
              </w:rPr>
              <w:t>云视频平台支持集群部署，任意虚拟 MCU 服务器</w:t>
            </w:r>
          </w:p>
          <w:p w:rsidR="00D53BD4" w:rsidRPr="00D53BD4" w:rsidRDefault="00D53BD4" w:rsidP="00D53BD4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D53BD4">
              <w:rPr>
                <w:rFonts w:ascii="微软雅黑" w:eastAsia="微软雅黑" w:hAnsi="微软雅黑" w:hint="eastAsia"/>
                <w:szCs w:val="21"/>
              </w:rPr>
              <w:t>故障，服务自动切换，确保业务不中断，切换时间不大</w:t>
            </w:r>
          </w:p>
          <w:p w:rsidR="00D53BD4" w:rsidRPr="00D53BD4" w:rsidRDefault="00D53BD4" w:rsidP="00D53BD4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D53BD4">
              <w:rPr>
                <w:rFonts w:ascii="微软雅黑" w:eastAsia="微软雅黑" w:hAnsi="微软雅黑" w:hint="eastAsia"/>
                <w:szCs w:val="21"/>
              </w:rPr>
              <w:t>于 8 秒。（提供权威机构检测报告以证明）。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D4" w:rsidRPr="0045636D" w:rsidRDefault="00D53BD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D4" w:rsidRPr="0045636D" w:rsidRDefault="00D53BD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5D5A14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5636D">
              <w:rPr>
                <w:rFonts w:ascii="微软雅黑" w:eastAsia="微软雅黑" w:hAnsi="微软雅黑" w:hint="eastAsia"/>
                <w:szCs w:val="21"/>
              </w:rPr>
              <w:t>具有国内自主知识产权，国内核心技术，国内研发生产。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5D5A14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5636D">
              <w:rPr>
                <w:rFonts w:ascii="微软雅黑" w:eastAsia="微软雅黑" w:hAnsi="微软雅黑" w:cs="Times New Roman" w:hint="eastAsia"/>
                <w:szCs w:val="21"/>
              </w:rPr>
              <w:t>云技术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5636D">
              <w:rPr>
                <w:rFonts w:ascii="微软雅黑" w:eastAsia="微软雅黑" w:hAnsi="微软雅黑" w:cs="Times New Roman" w:hint="eastAsia"/>
                <w:szCs w:val="21"/>
              </w:rPr>
              <w:t>支持H.264 HP SVC，H.265 SVC编解码协议。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</w:tr>
      <w:tr w:rsidR="005D5A14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5636D">
              <w:rPr>
                <w:rFonts w:ascii="微软雅黑" w:eastAsia="微软雅黑" w:hAnsi="微软雅黑" w:cs="Times New Roman" w:hint="eastAsia"/>
                <w:szCs w:val="21"/>
              </w:rPr>
              <w:t>支持OPUS、G.711、G.722编解码协议；支持48K采样率全带音频。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</w:tr>
      <w:tr w:rsidR="005D5A14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5636D">
              <w:rPr>
                <w:rFonts w:ascii="微软雅黑" w:eastAsia="微软雅黑" w:hAnsi="微软雅黑" w:hint="eastAsia"/>
                <w:szCs w:val="21"/>
              </w:rPr>
              <w:t>支持自动探测接入设备处理能力及网络带宽条件，自动调整实际通信带宽。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5D5A14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5636D">
              <w:rPr>
                <w:rFonts w:ascii="微软雅黑" w:eastAsia="微软雅黑" w:hAnsi="微软雅黑" w:hint="eastAsia"/>
                <w:szCs w:val="21"/>
              </w:rPr>
              <w:t>支持网络丢包率30%的情况下能保证视频流畅传输，帧率不低于25帧/秒。</w:t>
            </w:r>
            <w:r w:rsidR="00042CD6">
              <w:rPr>
                <w:rFonts w:ascii="微软雅黑" w:eastAsia="微软雅黑" w:hAnsi="微软雅黑" w:hint="eastAsia"/>
                <w:szCs w:val="21"/>
              </w:rPr>
              <w:t>（</w:t>
            </w:r>
            <w:r w:rsidRPr="006B122F">
              <w:rPr>
                <w:rFonts w:ascii="微软雅黑" w:eastAsia="微软雅黑" w:hAnsi="微软雅黑"/>
                <w:bCs/>
                <w:szCs w:val="21"/>
              </w:rPr>
              <w:t>提供权威机构检测报告</w:t>
            </w:r>
            <w:r w:rsidRPr="006B122F">
              <w:rPr>
                <w:rFonts w:ascii="微软雅黑" w:eastAsia="微软雅黑" w:hAnsi="微软雅黑" w:hint="eastAsia"/>
                <w:bCs/>
                <w:szCs w:val="21"/>
              </w:rPr>
              <w:t>以证明</w:t>
            </w:r>
            <w:r w:rsidR="00042CD6">
              <w:rPr>
                <w:rFonts w:ascii="微软雅黑" w:eastAsia="微软雅黑" w:hAnsi="微软雅黑" w:hint="eastAsia"/>
                <w:bCs/>
                <w:szCs w:val="21"/>
              </w:rPr>
              <w:t>）</w:t>
            </w:r>
            <w:r w:rsidRPr="006B122F">
              <w:rPr>
                <w:rFonts w:ascii="微软雅黑" w:eastAsia="微软雅黑" w:hAnsi="微软雅黑" w:hint="eastAsia"/>
                <w:bCs/>
                <w:szCs w:val="21"/>
              </w:rPr>
              <w:t>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5D5A14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5636D">
              <w:rPr>
                <w:rFonts w:ascii="微软雅黑" w:eastAsia="微软雅黑" w:hAnsi="微软雅黑" w:hint="eastAsia"/>
                <w:szCs w:val="21"/>
              </w:rPr>
              <w:t>在网络丢包率50%的情况下，声音清楚连贯；丢包率80%时，语义依然可理解。</w:t>
            </w:r>
            <w:r w:rsidR="00042CD6">
              <w:rPr>
                <w:rFonts w:ascii="微软雅黑" w:eastAsia="微软雅黑" w:hAnsi="微软雅黑" w:hint="eastAsia"/>
                <w:szCs w:val="21"/>
              </w:rPr>
              <w:t>（</w:t>
            </w:r>
            <w:r w:rsidRPr="006B122F">
              <w:rPr>
                <w:rFonts w:ascii="微软雅黑" w:eastAsia="微软雅黑" w:hAnsi="微软雅黑"/>
                <w:bCs/>
                <w:szCs w:val="21"/>
              </w:rPr>
              <w:t>提供权威机构检测报告</w:t>
            </w:r>
            <w:r w:rsidRPr="006B122F">
              <w:rPr>
                <w:rFonts w:ascii="微软雅黑" w:eastAsia="微软雅黑" w:hAnsi="微软雅黑" w:hint="eastAsia"/>
                <w:bCs/>
                <w:szCs w:val="21"/>
              </w:rPr>
              <w:t>以证明</w:t>
            </w:r>
            <w:r w:rsidR="00042CD6">
              <w:rPr>
                <w:rFonts w:ascii="微软雅黑" w:eastAsia="微软雅黑" w:hAnsi="微软雅黑" w:hint="eastAsia"/>
                <w:bCs/>
                <w:szCs w:val="21"/>
              </w:rPr>
              <w:t>）</w:t>
            </w:r>
            <w:r w:rsidRPr="006B122F">
              <w:rPr>
                <w:rFonts w:ascii="微软雅黑" w:eastAsia="微软雅黑" w:hAnsi="微软雅黑" w:hint="eastAsia"/>
                <w:bCs/>
                <w:szCs w:val="21"/>
              </w:rPr>
              <w:t>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5D5A14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5636D">
              <w:rPr>
                <w:rFonts w:ascii="微软雅黑" w:eastAsia="微软雅黑" w:hAnsi="微软雅黑" w:cs="Times New Roman" w:hint="eastAsia"/>
                <w:szCs w:val="21"/>
              </w:rPr>
              <w:t>云服务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5636D">
              <w:rPr>
                <w:rFonts w:ascii="微软雅黑" w:eastAsia="微软雅黑" w:hAnsi="微软雅黑" w:cs="Times New Roman" w:hint="eastAsia"/>
                <w:szCs w:val="21"/>
              </w:rPr>
              <w:t>支持硬件终端、PC软终端（</w:t>
            </w:r>
            <w:r w:rsidRPr="0045636D">
              <w:rPr>
                <w:rFonts w:ascii="微软雅黑" w:eastAsia="微软雅黑" w:hAnsi="微软雅黑" w:cs="Times New Roman"/>
                <w:szCs w:val="21"/>
              </w:rPr>
              <w:t>W</w:t>
            </w:r>
            <w:r w:rsidRPr="0045636D">
              <w:rPr>
                <w:rFonts w:ascii="微软雅黑" w:eastAsia="微软雅黑" w:hAnsi="微软雅黑" w:cs="Times New Roman" w:hint="eastAsia"/>
                <w:szCs w:val="21"/>
              </w:rPr>
              <w:t>in</w:t>
            </w:r>
            <w:r w:rsidRPr="0045636D">
              <w:rPr>
                <w:rFonts w:ascii="微软雅黑" w:eastAsia="微软雅黑" w:hAnsi="微软雅黑" w:cs="Times New Roman"/>
                <w:szCs w:val="21"/>
              </w:rPr>
              <w:t>dows/Mac）</w:t>
            </w:r>
            <w:r w:rsidRPr="0045636D">
              <w:rPr>
                <w:rFonts w:ascii="微软雅黑" w:eastAsia="微软雅黑" w:hAnsi="微软雅黑" w:cs="Times New Roman" w:hint="eastAsia"/>
                <w:szCs w:val="21"/>
              </w:rPr>
              <w:t>、个人移动设备(IOS/安卓)注册接入服务。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</w:tr>
      <w:tr w:rsidR="005D5A14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5636D">
              <w:rPr>
                <w:rFonts w:ascii="微软雅黑" w:eastAsia="微软雅黑" w:hAnsi="微软雅黑" w:cs="Times New Roman" w:hint="eastAsia"/>
                <w:szCs w:val="21"/>
              </w:rPr>
              <w:t>支持最高1080</w:t>
            </w:r>
            <w:r w:rsidRPr="0045636D">
              <w:rPr>
                <w:rFonts w:ascii="微软雅黑" w:eastAsia="微软雅黑" w:hAnsi="微软雅黑" w:cs="Times New Roman"/>
                <w:szCs w:val="21"/>
              </w:rPr>
              <w:t>P</w:t>
            </w:r>
            <w:r w:rsidRPr="0045636D">
              <w:rPr>
                <w:rFonts w:ascii="微软雅黑" w:eastAsia="微软雅黑" w:hAnsi="微软雅黑" w:cs="Times New Roman" w:hint="eastAsia"/>
                <w:szCs w:val="21"/>
              </w:rPr>
              <w:t>60终端接入能力，并向下兼容180P、360P、720P等分辨率。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</w:tr>
      <w:tr w:rsidR="005D5A14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5636D">
              <w:rPr>
                <w:rFonts w:ascii="微软雅黑" w:eastAsia="微软雅黑" w:hAnsi="微软雅黑" w:cs="Times New Roman" w:hint="eastAsia"/>
                <w:szCs w:val="21"/>
              </w:rPr>
              <w:t>支持PSTN电话接入服务。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</w:tr>
      <w:tr w:rsidR="005D5A14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5636D">
              <w:rPr>
                <w:rFonts w:ascii="微软雅黑" w:eastAsia="微软雅黑" w:hAnsi="微软雅黑" w:cs="Times New Roman" w:hint="eastAsia"/>
                <w:szCs w:val="21"/>
              </w:rPr>
              <w:t>支持企业通讯录服务，支持多级架构通讯录推送。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</w:tr>
      <w:tr w:rsidR="005D5A14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5636D">
              <w:rPr>
                <w:rFonts w:ascii="微软雅黑" w:eastAsia="微软雅黑" w:hAnsi="微软雅黑" w:cs="Times New Roman" w:hint="eastAsia"/>
                <w:szCs w:val="21"/>
              </w:rPr>
              <w:t>支持呼叫转接服务，支持在视频和语音的多方共振，自动路由。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</w:tr>
      <w:tr w:rsidR="005D5A14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FF0000"/>
                <w:szCs w:val="21"/>
              </w:rPr>
            </w:pPr>
            <w:r w:rsidRPr="0045636D">
              <w:rPr>
                <w:rFonts w:ascii="微软雅黑" w:eastAsia="微软雅黑" w:hAnsi="微软雅黑" w:hint="eastAsia"/>
                <w:szCs w:val="21"/>
              </w:rPr>
              <w:t>支持百万级视频直播服务，支持多码率直播，支持文字互动。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5D5A14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5636D">
              <w:rPr>
                <w:rFonts w:ascii="微软雅黑" w:eastAsia="微软雅黑" w:hAnsi="微软雅黑" w:hint="eastAsia"/>
                <w:szCs w:val="21"/>
              </w:rPr>
              <w:t>支持信息推送服务，支持扩展定向信息推送服务。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5D5A14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5636D">
              <w:rPr>
                <w:rFonts w:ascii="微软雅黑" w:eastAsia="微软雅黑" w:hAnsi="微软雅黑" w:hint="eastAsia"/>
                <w:szCs w:val="21"/>
              </w:rPr>
              <w:t>支持应用推送服务，推送指定应用致接入终端设备。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5D5A14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5636D">
              <w:rPr>
                <w:rFonts w:ascii="微软雅黑" w:eastAsia="微软雅黑" w:hAnsi="微软雅黑" w:hint="eastAsia"/>
                <w:szCs w:val="21"/>
              </w:rPr>
              <w:t>支持版本更新服务，接入终端设备自动接收版本更新。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5D5A14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FF0000"/>
                <w:szCs w:val="21"/>
              </w:rPr>
            </w:pPr>
            <w:r w:rsidRPr="0045636D">
              <w:rPr>
                <w:rFonts w:ascii="微软雅黑" w:eastAsia="微软雅黑" w:hAnsi="微软雅黑" w:hint="eastAsia"/>
                <w:szCs w:val="21"/>
              </w:rPr>
              <w:t>支持标准H.323视频系统的接入服务。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5D5A14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5636D">
              <w:rPr>
                <w:rFonts w:ascii="微软雅黑" w:eastAsia="微软雅黑" w:hAnsi="微软雅黑" w:cs="Times New Roman" w:hint="eastAsia"/>
                <w:szCs w:val="21"/>
              </w:rPr>
              <w:t>支持视频坐席服务，支持一键直达视频坐席，提供原厂咨询服务。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</w:tr>
      <w:tr w:rsidR="005D5A14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5636D">
              <w:rPr>
                <w:rFonts w:ascii="微软雅黑" w:eastAsia="微软雅黑" w:hAnsi="微软雅黑" w:cs="Times New Roman" w:hint="eastAsia"/>
                <w:szCs w:val="21"/>
              </w:rPr>
              <w:t>云管控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5636D">
              <w:rPr>
                <w:rFonts w:ascii="微软雅黑" w:eastAsia="微软雅黑" w:hAnsi="微软雅黑" w:cs="Times New Roman" w:hint="eastAsia"/>
                <w:szCs w:val="21"/>
              </w:rPr>
              <w:t>支持组织架构及通讯录管理。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</w:tr>
      <w:tr w:rsidR="005D5A14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5636D">
              <w:rPr>
                <w:rFonts w:ascii="微软雅黑" w:eastAsia="微软雅黑" w:hAnsi="微软雅黑" w:cs="Times New Roman" w:hint="eastAsia"/>
                <w:szCs w:val="21"/>
              </w:rPr>
              <w:t>支持会议管控功能，如预约会议、群组会议、锁定会议、会场轮询、会场点名等。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</w:tr>
      <w:tr w:rsidR="005D5A14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22524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22524D">
              <w:rPr>
                <w:rFonts w:ascii="微软雅黑" w:eastAsia="微软雅黑" w:hAnsi="微软雅黑" w:cs="Times New Roman" w:hint="eastAsia"/>
                <w:szCs w:val="21"/>
              </w:rPr>
              <w:t>支持定制管控</w:t>
            </w:r>
            <w:r w:rsidRPr="0022524D">
              <w:rPr>
                <w:rFonts w:ascii="微软雅黑" w:eastAsia="微软雅黑" w:hAnsi="微软雅黑" w:cs="Times New Roman"/>
                <w:szCs w:val="21"/>
              </w:rPr>
              <w:t>界面</w:t>
            </w:r>
            <w:r w:rsidRPr="0022524D">
              <w:rPr>
                <w:rFonts w:ascii="微软雅黑" w:eastAsia="微软雅黑" w:hAnsi="微软雅黑" w:cs="Times New Roman" w:hint="eastAsia"/>
                <w:szCs w:val="21"/>
              </w:rPr>
              <w:t>，</w:t>
            </w:r>
            <w:r w:rsidRPr="0022524D">
              <w:rPr>
                <w:rFonts w:ascii="微软雅黑" w:eastAsia="微软雅黑" w:hAnsi="微软雅黑" w:cs="Times New Roman"/>
                <w:szCs w:val="21"/>
              </w:rPr>
              <w:t>定制</w:t>
            </w:r>
            <w:r w:rsidRPr="0022524D">
              <w:rPr>
                <w:rFonts w:ascii="微软雅黑" w:eastAsia="微软雅黑" w:hAnsi="微软雅黑" w:cs="Times New Roman" w:hint="eastAsia"/>
                <w:szCs w:val="21"/>
              </w:rPr>
              <w:t>访问</w:t>
            </w:r>
            <w:r w:rsidRPr="0022524D">
              <w:rPr>
                <w:rFonts w:ascii="微软雅黑" w:eastAsia="微软雅黑" w:hAnsi="微软雅黑" w:cs="Times New Roman"/>
                <w:szCs w:val="21"/>
              </w:rPr>
              <w:t>域名</w:t>
            </w:r>
            <w:r w:rsidRPr="0022524D">
              <w:rPr>
                <w:rFonts w:ascii="微软雅黑" w:eastAsia="微软雅黑" w:hAnsi="微软雅黑" w:cs="Times New Roman" w:hint="eastAsia"/>
                <w:szCs w:val="21"/>
              </w:rPr>
              <w:t>，支持定制终端界面Logo及屏保。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22524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22524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</w:tr>
      <w:tr w:rsidR="005D5A14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5636D">
              <w:rPr>
                <w:rFonts w:ascii="微软雅黑" w:eastAsia="微软雅黑" w:hAnsi="微软雅黑" w:cs="Times New Roman" w:hint="eastAsia"/>
                <w:szCs w:val="21"/>
              </w:rPr>
              <w:t>云维护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5636D">
              <w:rPr>
                <w:rFonts w:ascii="微软雅黑" w:eastAsia="微软雅黑" w:hAnsi="微软雅黑" w:hint="eastAsia"/>
                <w:szCs w:val="21"/>
              </w:rPr>
              <w:t>支持按终端号或序列号批量添加终端设备。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5D5A14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5636D">
              <w:rPr>
                <w:rFonts w:ascii="微软雅黑" w:eastAsia="微软雅黑" w:hAnsi="微软雅黑" w:hint="eastAsia"/>
                <w:szCs w:val="21"/>
              </w:rPr>
              <w:t>提供统计报表：报表内容包含Log日志，会议信息统计、设备状态统计。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5D5A14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5636D">
              <w:rPr>
                <w:rFonts w:ascii="微软雅黑" w:eastAsia="微软雅黑" w:hAnsi="微软雅黑" w:hint="eastAsia"/>
                <w:szCs w:val="21"/>
              </w:rPr>
              <w:t>支持企业管理功能，如企业通讯录管理、 群组管理、设备配置管理、设备状态监控与报警、会议记录查询等后台管理功能。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5D5A14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5636D">
              <w:rPr>
                <w:rFonts w:ascii="微软雅黑" w:eastAsia="微软雅黑" w:hAnsi="微软雅黑" w:cs="Times New Roman" w:hint="eastAsia"/>
                <w:szCs w:val="21"/>
              </w:rPr>
              <w:t>云安全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5636D">
              <w:rPr>
                <w:rFonts w:ascii="微软雅黑" w:eastAsia="微软雅黑" w:hAnsi="微软雅黑" w:hint="eastAsia"/>
                <w:szCs w:val="21"/>
              </w:rPr>
              <w:t>采用全球领先的云计算P</w:t>
            </w:r>
            <w:r w:rsidRPr="0045636D">
              <w:rPr>
                <w:rFonts w:ascii="微软雅黑" w:eastAsia="微软雅黑" w:hAnsi="微软雅黑"/>
                <w:szCs w:val="21"/>
              </w:rPr>
              <w:t>AAS</w:t>
            </w:r>
            <w:r w:rsidRPr="0045636D">
              <w:rPr>
                <w:rFonts w:ascii="微软雅黑" w:eastAsia="微软雅黑" w:hAnsi="微软雅黑" w:hint="eastAsia"/>
                <w:szCs w:val="21"/>
              </w:rPr>
              <w:t>平台承载，保障物理与环境安全、</w:t>
            </w:r>
            <w:hyperlink r:id="rId8" w:history="1">
              <w:r w:rsidRPr="0045636D">
                <w:rPr>
                  <w:rFonts w:ascii="微软雅黑" w:eastAsia="微软雅黑" w:hAnsi="微软雅黑"/>
                </w:rPr>
                <w:t>主机安全</w:t>
              </w:r>
            </w:hyperlink>
            <w:r w:rsidRPr="0045636D">
              <w:rPr>
                <w:rFonts w:ascii="微软雅黑" w:eastAsia="微软雅黑" w:hAnsi="微软雅黑" w:hint="eastAsia"/>
                <w:szCs w:val="21"/>
              </w:rPr>
              <w:t>、网络安全、</w:t>
            </w:r>
            <w:hyperlink r:id="rId9" w:history="1">
              <w:r w:rsidRPr="0045636D">
                <w:rPr>
                  <w:rFonts w:ascii="微软雅黑" w:eastAsia="微软雅黑" w:hAnsi="微软雅黑"/>
                </w:rPr>
                <w:t>虚拟化安全</w:t>
              </w:r>
            </w:hyperlink>
            <w:r w:rsidRPr="0045636D">
              <w:rPr>
                <w:rFonts w:ascii="微软雅黑" w:eastAsia="微软雅黑" w:hAnsi="微软雅黑" w:hint="eastAsia"/>
                <w:szCs w:val="21"/>
              </w:rPr>
              <w:t>、接口安全。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5D5A14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5636D">
              <w:rPr>
                <w:rFonts w:ascii="微软雅黑" w:eastAsia="微软雅黑" w:hAnsi="微软雅黑" w:hint="eastAsia"/>
                <w:szCs w:val="21"/>
              </w:rPr>
              <w:t>采用端到端的虚拟隧道加密技术支持内外网加密穿透。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7405A9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A9" w:rsidRPr="0045636D" w:rsidRDefault="007405A9" w:rsidP="00A2669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5A9" w:rsidRPr="0045636D" w:rsidRDefault="007405A9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A9" w:rsidRPr="007405A9" w:rsidRDefault="007405A9" w:rsidP="007405A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405A9">
              <w:rPr>
                <w:rFonts w:ascii="微软雅黑" w:eastAsia="微软雅黑" w:hAnsi="微软雅黑" w:hint="eastAsia"/>
                <w:szCs w:val="21"/>
              </w:rPr>
              <w:t>要求云视频平台通过公安部等保三级测评（提供等级测评报告证明）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5A9" w:rsidRPr="0045636D" w:rsidRDefault="007405A9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5A9" w:rsidRPr="0045636D" w:rsidRDefault="007405A9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5D5A14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5636D">
              <w:rPr>
                <w:rFonts w:ascii="微软雅黑" w:eastAsia="微软雅黑" w:hAnsi="微软雅黑" w:hint="eastAsia"/>
                <w:szCs w:val="21"/>
              </w:rPr>
              <w:t>信令通道支持SSL加密</w:t>
            </w:r>
            <w:r w:rsidR="004A5605">
              <w:rPr>
                <w:rFonts w:ascii="微软雅黑" w:eastAsia="微软雅黑" w:hAnsi="微软雅黑" w:hint="eastAsia"/>
                <w:szCs w:val="21"/>
              </w:rPr>
              <w:t>，</w:t>
            </w:r>
            <w:r w:rsidRPr="0045636D">
              <w:rPr>
                <w:rFonts w:ascii="微软雅黑" w:eastAsia="微软雅黑" w:hAnsi="微软雅黑" w:hint="eastAsia"/>
                <w:szCs w:val="21"/>
              </w:rPr>
              <w:t>媒体传输支持51</w:t>
            </w:r>
            <w:r w:rsidRPr="0045636D">
              <w:rPr>
                <w:rFonts w:ascii="微软雅黑" w:eastAsia="微软雅黑" w:hAnsi="微软雅黑"/>
                <w:szCs w:val="21"/>
              </w:rPr>
              <w:t>2</w:t>
            </w:r>
            <w:r w:rsidRPr="0045636D">
              <w:rPr>
                <w:rFonts w:ascii="微软雅黑" w:eastAsia="微软雅黑" w:hAnsi="微软雅黑" w:hint="eastAsia"/>
                <w:szCs w:val="21"/>
              </w:rPr>
              <w:t>位AES加密算法。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5D5A14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5636D">
              <w:rPr>
                <w:rFonts w:ascii="微软雅黑" w:eastAsia="微软雅黑" w:hAnsi="微软雅黑" w:cs="Times New Roman" w:hint="eastAsia"/>
                <w:szCs w:val="21"/>
              </w:rPr>
              <w:t>云智能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5636D">
              <w:rPr>
                <w:rFonts w:ascii="微软雅黑" w:eastAsia="微软雅黑" w:hAnsi="微软雅黑" w:hint="eastAsia"/>
                <w:szCs w:val="21"/>
              </w:rPr>
              <w:t>具备人脸识别功能，实现会议中人脸识别、电子名片、人脸签到功能。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5D5A14" w:rsidRPr="0045636D" w:rsidTr="00FB0799">
        <w:trPr>
          <w:trHeight w:val="30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5636D">
              <w:rPr>
                <w:rFonts w:ascii="微软雅黑" w:eastAsia="微软雅黑" w:hAnsi="微软雅黑" w:hint="eastAsia"/>
                <w:szCs w:val="21"/>
              </w:rPr>
              <w:t>具备语音识别功能，实现语音转文字自动会议纪要、同声传译等功能。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14" w:rsidRPr="0045636D" w:rsidRDefault="005D5A14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6B122F" w:rsidRDefault="006B122F" w:rsidP="006B122F"/>
    <w:p w:rsidR="00B44C8B" w:rsidRDefault="00B44C8B" w:rsidP="00B44C8B">
      <w:pPr>
        <w:widowControl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二：</w:t>
      </w:r>
      <w:r w:rsidRPr="006B122F">
        <w:rPr>
          <w:rFonts w:ascii="仿宋_GB2312" w:eastAsia="仿宋_GB2312" w:hAnsi="仿宋_GB2312" w:cs="仿宋_GB2312" w:hint="eastAsia"/>
          <w:sz w:val="32"/>
          <w:szCs w:val="40"/>
        </w:rPr>
        <w:t>云</w:t>
      </w:r>
      <w:r>
        <w:rPr>
          <w:rFonts w:ascii="仿宋_GB2312" w:eastAsia="仿宋_GB2312" w:hAnsi="仿宋_GB2312" w:cs="仿宋_GB2312" w:hint="eastAsia"/>
          <w:sz w:val="32"/>
          <w:szCs w:val="40"/>
        </w:rPr>
        <w:t>会议室</w:t>
      </w:r>
      <w:r w:rsidRPr="006B122F">
        <w:rPr>
          <w:rFonts w:ascii="仿宋_GB2312" w:eastAsia="仿宋_GB2312" w:hAnsi="仿宋_GB2312" w:cs="仿宋_GB2312" w:hint="eastAsia"/>
          <w:sz w:val="32"/>
          <w:szCs w:val="40"/>
        </w:rPr>
        <w:t>技术要求</w:t>
      </w:r>
      <w:r>
        <w:rPr>
          <w:rFonts w:ascii="仿宋_GB2312" w:eastAsia="仿宋_GB2312" w:hAnsi="仿宋_GB2312" w:cs="仿宋_GB2312" w:hint="eastAsia"/>
          <w:sz w:val="32"/>
          <w:szCs w:val="40"/>
        </w:rPr>
        <w:t>：</w:t>
      </w:r>
    </w:p>
    <w:p w:rsidR="00EF34C3" w:rsidRPr="00B44C8B" w:rsidRDefault="00EF34C3" w:rsidP="006B122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954"/>
        <w:gridCol w:w="5388"/>
        <w:gridCol w:w="729"/>
        <w:gridCol w:w="663"/>
      </w:tblGrid>
      <w:tr w:rsidR="00BD2F4A" w:rsidRPr="0045636D" w:rsidTr="00A32AE4">
        <w:trPr>
          <w:trHeight w:val="302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4A" w:rsidRPr="0045636D" w:rsidRDefault="00BD2F4A" w:rsidP="00BD2F4A">
            <w:pPr>
              <w:pStyle w:val="a8"/>
              <w:adjustRightInd w:val="0"/>
              <w:snapToGrid w:val="0"/>
              <w:ind w:left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  <w:r w:rsidRPr="0045636D">
              <w:rPr>
                <w:rFonts w:ascii="微软雅黑" w:eastAsia="微软雅黑" w:hAnsi="微软雅黑" w:cs="Times New Roman" w:hint="eastAsia"/>
                <w:b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F4A" w:rsidRPr="0045636D" w:rsidRDefault="00BD2F4A" w:rsidP="00BD2F4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5636D">
              <w:rPr>
                <w:rFonts w:ascii="微软雅黑" w:eastAsia="微软雅黑" w:hAnsi="微软雅黑" w:cs="Times New Roman" w:hint="eastAsia"/>
                <w:b/>
                <w:szCs w:val="21"/>
              </w:rPr>
              <w:t>指标项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4A" w:rsidRPr="0045636D" w:rsidRDefault="00BD2F4A" w:rsidP="00BD2F4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5636D">
              <w:rPr>
                <w:rFonts w:ascii="微软雅黑" w:eastAsia="微软雅黑" w:hAnsi="微软雅黑" w:cs="Times New Roman" w:hint="eastAsia"/>
                <w:b/>
                <w:szCs w:val="21"/>
              </w:rPr>
              <w:t>指标要求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4A" w:rsidRPr="0045636D" w:rsidRDefault="00BD2F4A" w:rsidP="00BD2F4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b/>
                <w:szCs w:val="21"/>
              </w:rPr>
              <w:t>单位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4A" w:rsidRPr="0045636D" w:rsidRDefault="00BD2F4A" w:rsidP="00BD2F4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b/>
                <w:szCs w:val="21"/>
              </w:rPr>
              <w:t>数量</w:t>
            </w:r>
          </w:p>
        </w:tc>
      </w:tr>
      <w:tr w:rsidR="00BD2F4A" w:rsidRPr="0045636D" w:rsidTr="00A32AE4">
        <w:trPr>
          <w:trHeight w:val="302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4A" w:rsidRPr="0045636D" w:rsidRDefault="00BD2F4A" w:rsidP="00EF34C3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F4A" w:rsidRPr="0045636D" w:rsidRDefault="00BD2F4A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5636D">
              <w:rPr>
                <w:rFonts w:ascii="微软雅黑" w:eastAsia="微软雅黑" w:hAnsi="微软雅黑" w:cs="Times New Roman" w:hint="eastAsia"/>
                <w:szCs w:val="21"/>
              </w:rPr>
              <w:t>云会议</w:t>
            </w:r>
            <w:r w:rsidR="00B44C8B">
              <w:rPr>
                <w:rFonts w:ascii="微软雅黑" w:eastAsia="微软雅黑" w:hAnsi="微软雅黑" w:cs="Times New Roman" w:hint="eastAsia"/>
                <w:szCs w:val="21"/>
              </w:rPr>
              <w:t>室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4A" w:rsidRPr="0045636D" w:rsidRDefault="00BD2F4A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5636D">
              <w:rPr>
                <w:rFonts w:ascii="微软雅黑" w:eastAsia="微软雅黑" w:hAnsi="微软雅黑" w:cs="Times New Roman" w:hint="eastAsia"/>
                <w:szCs w:val="21"/>
              </w:rPr>
              <w:t>支持不限数量1080</w:t>
            </w:r>
            <w:r w:rsidRPr="0045636D">
              <w:rPr>
                <w:rFonts w:ascii="微软雅黑" w:eastAsia="微软雅黑" w:hAnsi="微软雅黑" w:cs="Times New Roman"/>
                <w:szCs w:val="21"/>
              </w:rPr>
              <w:t xml:space="preserve"> P</w:t>
            </w:r>
            <w:r w:rsidRPr="0045636D">
              <w:rPr>
                <w:rFonts w:ascii="微软雅黑" w:eastAsia="微软雅黑" w:hAnsi="微软雅黑" w:cs="Times New Roman" w:hint="eastAsia"/>
                <w:szCs w:val="21"/>
              </w:rPr>
              <w:t>会议，满足大型会议需求，后期可通过系统扩容方式。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4A" w:rsidRPr="0045636D" w:rsidRDefault="00BD2F4A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项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4A" w:rsidRPr="0045636D" w:rsidRDefault="00BD2F4A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1</w:t>
            </w:r>
          </w:p>
        </w:tc>
      </w:tr>
      <w:tr w:rsidR="00BD2F4A" w:rsidRPr="006B122F" w:rsidTr="00A32AE4">
        <w:trPr>
          <w:trHeight w:val="302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4A" w:rsidRPr="0045636D" w:rsidRDefault="00BD2F4A" w:rsidP="00EF34C3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F4A" w:rsidRPr="0045636D" w:rsidRDefault="00BD2F4A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4A" w:rsidRPr="0045636D" w:rsidRDefault="00BD2F4A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6B122F">
              <w:rPr>
                <w:rFonts w:ascii="微软雅黑" w:eastAsia="微软雅黑" w:hAnsi="微软雅黑" w:hint="eastAsia"/>
                <w:bCs/>
                <w:szCs w:val="21"/>
              </w:rPr>
              <w:t>本次项目提供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1</w:t>
            </w:r>
            <w:r>
              <w:rPr>
                <w:rFonts w:ascii="微软雅黑" w:eastAsia="微软雅黑" w:hAnsi="微软雅黑"/>
                <w:bCs/>
                <w:szCs w:val="21"/>
              </w:rPr>
              <w:t>00</w:t>
            </w:r>
            <w:r w:rsidRPr="006B122F">
              <w:rPr>
                <w:rFonts w:ascii="微软雅黑" w:eastAsia="微软雅黑" w:hAnsi="微软雅黑" w:hint="eastAsia"/>
                <w:bCs/>
                <w:szCs w:val="21"/>
              </w:rPr>
              <w:t>方云会议接入服务</w:t>
            </w:r>
            <w:r w:rsidR="00140600">
              <w:rPr>
                <w:rFonts w:ascii="微软雅黑" w:eastAsia="微软雅黑" w:hAnsi="微软雅黑" w:hint="eastAsia"/>
                <w:bCs/>
                <w:szCs w:val="21"/>
              </w:rPr>
              <w:t>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F4A" w:rsidRPr="006B122F" w:rsidRDefault="00BD2F4A" w:rsidP="00A2669A">
            <w:pPr>
              <w:adjustRightInd w:val="0"/>
              <w:snapToGrid w:val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F4A" w:rsidRPr="006B122F" w:rsidRDefault="00BD2F4A" w:rsidP="00A2669A">
            <w:pPr>
              <w:adjustRightInd w:val="0"/>
              <w:snapToGrid w:val="0"/>
              <w:rPr>
                <w:rFonts w:ascii="微软雅黑" w:eastAsia="微软雅黑" w:hAnsi="微软雅黑"/>
                <w:bCs/>
                <w:szCs w:val="21"/>
              </w:rPr>
            </w:pPr>
          </w:p>
        </w:tc>
      </w:tr>
      <w:tr w:rsidR="00BD2F4A" w:rsidRPr="0045636D" w:rsidTr="00A32AE4">
        <w:trPr>
          <w:trHeight w:val="302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4A" w:rsidRPr="0045636D" w:rsidRDefault="00BD2F4A" w:rsidP="00EF34C3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F4A" w:rsidRPr="0045636D" w:rsidRDefault="00BD2F4A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4A" w:rsidRPr="0045636D" w:rsidRDefault="00BD2F4A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5636D">
              <w:rPr>
                <w:rFonts w:ascii="微软雅黑" w:eastAsia="微软雅黑" w:hAnsi="微软雅黑" w:cs="Times New Roman" w:hint="eastAsia"/>
                <w:szCs w:val="21"/>
              </w:rPr>
              <w:t>支持多种会议模式，支持互动讨论模式，适合小规模的自由发言的讨论会；支持主席管控模式，适合大规模集中管理的会议。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F4A" w:rsidRPr="0045636D" w:rsidRDefault="00BD2F4A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F4A" w:rsidRPr="0045636D" w:rsidRDefault="00BD2F4A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</w:tr>
      <w:tr w:rsidR="00BD2F4A" w:rsidRPr="0045636D" w:rsidTr="00A32AE4">
        <w:trPr>
          <w:trHeight w:val="302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4A" w:rsidRPr="0045636D" w:rsidRDefault="00BD2F4A" w:rsidP="00EF34C3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F4A" w:rsidRPr="0045636D" w:rsidRDefault="00BD2F4A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4A" w:rsidRPr="0045636D" w:rsidRDefault="00BD2F4A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5636D">
              <w:rPr>
                <w:rFonts w:ascii="微软雅黑" w:eastAsia="微软雅黑" w:hAnsi="微软雅黑" w:cs="Times New Roman" w:hint="eastAsia"/>
                <w:szCs w:val="21"/>
              </w:rPr>
              <w:t>支持双流功能，达到双路1080p活动视频效果，其中主辅视频均可达到1080</w:t>
            </w:r>
            <w:r w:rsidRPr="0045636D">
              <w:rPr>
                <w:rFonts w:ascii="微软雅黑" w:eastAsia="微软雅黑" w:hAnsi="微软雅黑" w:cs="Times New Roman"/>
                <w:szCs w:val="21"/>
              </w:rPr>
              <w:t xml:space="preserve"> P</w:t>
            </w:r>
            <w:r w:rsidRPr="0045636D">
              <w:rPr>
                <w:rFonts w:ascii="微软雅黑" w:eastAsia="微软雅黑" w:hAnsi="微软雅黑" w:cs="Times New Roman" w:hint="eastAsia"/>
                <w:szCs w:val="21"/>
              </w:rPr>
              <w:t>效果。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F4A" w:rsidRPr="0045636D" w:rsidRDefault="00BD2F4A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F4A" w:rsidRPr="0045636D" w:rsidRDefault="00BD2F4A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</w:tr>
      <w:tr w:rsidR="00BD2F4A" w:rsidRPr="0045636D" w:rsidTr="00A32AE4">
        <w:trPr>
          <w:trHeight w:val="302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4A" w:rsidRPr="0045636D" w:rsidRDefault="00BD2F4A" w:rsidP="00EF34C3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F4A" w:rsidRPr="0045636D" w:rsidRDefault="00BD2F4A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4A" w:rsidRPr="0045636D" w:rsidRDefault="00BD2F4A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5636D">
              <w:rPr>
                <w:rFonts w:ascii="微软雅黑" w:eastAsia="微软雅黑" w:hAnsi="微软雅黑" w:cs="Times New Roman" w:hint="eastAsia"/>
                <w:szCs w:val="21"/>
              </w:rPr>
              <w:t>支持通过视频线缆、网络和无线方式发送双流，共享PC桌面、Office、PDF、图片、视频等文件。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F4A" w:rsidRPr="0045636D" w:rsidRDefault="00BD2F4A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F4A" w:rsidRPr="0045636D" w:rsidRDefault="00BD2F4A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</w:tr>
      <w:tr w:rsidR="00BD2F4A" w:rsidRPr="0045636D" w:rsidTr="00A32AE4">
        <w:trPr>
          <w:trHeight w:val="302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4A" w:rsidRPr="0045636D" w:rsidRDefault="00BD2F4A" w:rsidP="00EF34C3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4A" w:rsidRPr="0045636D" w:rsidRDefault="00BD2F4A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4A" w:rsidRPr="0045636D" w:rsidRDefault="00BD2F4A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5636D">
              <w:rPr>
                <w:rFonts w:ascii="微软雅黑" w:eastAsia="微软雅黑" w:hAnsi="微软雅黑" w:cs="Times New Roman" w:hint="eastAsia"/>
                <w:szCs w:val="21"/>
              </w:rPr>
              <w:t>支持电子白板协作功能，实现多方白板互动。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4A" w:rsidRPr="0045636D" w:rsidRDefault="00BD2F4A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4A" w:rsidRPr="0045636D" w:rsidRDefault="00BD2F4A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</w:tr>
    </w:tbl>
    <w:p w:rsidR="00EF34C3" w:rsidRDefault="00EF34C3" w:rsidP="006B122F"/>
    <w:p w:rsidR="00EF34C3" w:rsidRPr="00E44855" w:rsidRDefault="00E44855" w:rsidP="00E44855">
      <w:pPr>
        <w:widowControl/>
        <w:jc w:val="left"/>
      </w:pPr>
      <w:r>
        <w:rPr>
          <w:rFonts w:ascii="仿宋_GB2312" w:eastAsia="仿宋_GB2312" w:hAnsi="仿宋_GB2312" w:cs="仿宋_GB2312" w:hint="eastAsia"/>
          <w:sz w:val="32"/>
          <w:szCs w:val="40"/>
        </w:rPr>
        <w:t>三：</w:t>
      </w:r>
      <w:r w:rsidRPr="006B122F">
        <w:rPr>
          <w:rFonts w:ascii="仿宋_GB2312" w:eastAsia="仿宋_GB2312" w:hAnsi="仿宋_GB2312" w:cs="仿宋_GB2312" w:hint="eastAsia"/>
          <w:sz w:val="32"/>
          <w:szCs w:val="40"/>
        </w:rPr>
        <w:t>云</w:t>
      </w:r>
      <w:r w:rsidR="00B934D5">
        <w:rPr>
          <w:rFonts w:ascii="仿宋_GB2312" w:eastAsia="仿宋_GB2312" w:hAnsi="仿宋_GB2312" w:cs="仿宋_GB2312" w:hint="eastAsia"/>
          <w:sz w:val="32"/>
          <w:szCs w:val="40"/>
        </w:rPr>
        <w:t>存储</w:t>
      </w:r>
      <w:r w:rsidRPr="006B122F">
        <w:rPr>
          <w:rFonts w:ascii="仿宋_GB2312" w:eastAsia="仿宋_GB2312" w:hAnsi="仿宋_GB2312" w:cs="仿宋_GB2312" w:hint="eastAsia"/>
          <w:sz w:val="32"/>
          <w:szCs w:val="40"/>
        </w:rPr>
        <w:t>技术要求</w:t>
      </w:r>
      <w:r>
        <w:rPr>
          <w:rFonts w:ascii="仿宋_GB2312" w:eastAsia="仿宋_GB2312" w:hAnsi="仿宋_GB2312" w:cs="仿宋_GB2312" w:hint="eastAsia"/>
          <w:sz w:val="32"/>
          <w:szCs w:val="40"/>
        </w:rPr>
        <w:t>：</w:t>
      </w:r>
    </w:p>
    <w:p w:rsidR="00EF34C3" w:rsidRDefault="00EF34C3" w:rsidP="006B122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"/>
        <w:gridCol w:w="961"/>
        <w:gridCol w:w="5388"/>
        <w:gridCol w:w="729"/>
        <w:gridCol w:w="661"/>
      </w:tblGrid>
      <w:tr w:rsidR="00525785" w:rsidRPr="0045636D" w:rsidTr="0096443C">
        <w:trPr>
          <w:trHeight w:val="302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85" w:rsidRPr="0045636D" w:rsidRDefault="00525785" w:rsidP="00525785">
            <w:pPr>
              <w:pStyle w:val="a8"/>
              <w:adjustRightInd w:val="0"/>
              <w:snapToGrid w:val="0"/>
              <w:ind w:left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  <w:r w:rsidRPr="0045636D">
              <w:rPr>
                <w:rFonts w:ascii="微软雅黑" w:eastAsia="微软雅黑" w:hAnsi="微软雅黑" w:cs="Times New Roman" w:hint="eastAsia"/>
                <w:b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85" w:rsidRDefault="00525785" w:rsidP="00525785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5636D">
              <w:rPr>
                <w:rFonts w:ascii="微软雅黑" w:eastAsia="微软雅黑" w:hAnsi="微软雅黑" w:cs="Times New Roman" w:hint="eastAsia"/>
                <w:b/>
                <w:szCs w:val="21"/>
              </w:rPr>
              <w:t>指标项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85" w:rsidRPr="0045636D" w:rsidRDefault="00525785" w:rsidP="00525785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5636D">
              <w:rPr>
                <w:rFonts w:ascii="微软雅黑" w:eastAsia="微软雅黑" w:hAnsi="微软雅黑" w:cs="Times New Roman" w:hint="eastAsia"/>
                <w:b/>
                <w:szCs w:val="21"/>
              </w:rPr>
              <w:t>指标要求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85" w:rsidRPr="0045636D" w:rsidRDefault="00525785" w:rsidP="00525785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b/>
                <w:szCs w:val="21"/>
              </w:rPr>
              <w:t>单位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85" w:rsidRPr="0045636D" w:rsidRDefault="00525785" w:rsidP="00525785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b/>
                <w:szCs w:val="21"/>
              </w:rPr>
              <w:t>数量</w:t>
            </w:r>
          </w:p>
        </w:tc>
      </w:tr>
      <w:tr w:rsidR="00EF34C3" w:rsidRPr="0045636D" w:rsidTr="0096443C">
        <w:trPr>
          <w:trHeight w:val="302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3" w:rsidRPr="0045636D" w:rsidRDefault="00EF34C3" w:rsidP="00525785">
            <w:pPr>
              <w:pStyle w:val="a8"/>
              <w:numPr>
                <w:ilvl w:val="0"/>
                <w:numId w:val="5"/>
              </w:numPr>
              <w:adjustRightInd w:val="0"/>
              <w:snapToGrid w:val="0"/>
              <w:rPr>
                <w:rFonts w:ascii="微软雅黑" w:eastAsia="微软雅黑" w:hAnsi="微软雅黑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4C3" w:rsidRPr="0045636D" w:rsidRDefault="00406906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云存储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C3" w:rsidRPr="0045636D" w:rsidRDefault="00EF34C3" w:rsidP="00A2669A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FF0000"/>
                <w:szCs w:val="21"/>
              </w:rPr>
            </w:pPr>
            <w:r w:rsidRPr="0045636D">
              <w:rPr>
                <w:rFonts w:ascii="微软雅黑" w:eastAsia="微软雅黑" w:hAnsi="微软雅黑" w:hint="eastAsia"/>
                <w:szCs w:val="21"/>
              </w:rPr>
              <w:t>支持</w:t>
            </w: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/>
                <w:szCs w:val="21"/>
              </w:rPr>
              <w:t>00</w:t>
            </w:r>
            <w:r>
              <w:rPr>
                <w:rFonts w:ascii="微软雅黑" w:eastAsia="微软雅黑" w:hAnsi="微软雅黑" w:hint="eastAsia"/>
                <w:szCs w:val="21"/>
              </w:rPr>
              <w:t>G</w:t>
            </w:r>
            <w:r w:rsidRPr="0045636D">
              <w:rPr>
                <w:rFonts w:ascii="微软雅黑" w:eastAsia="微软雅黑" w:hAnsi="微软雅黑" w:hint="eastAsia"/>
                <w:szCs w:val="21"/>
              </w:rPr>
              <w:t>媒体录制服务，支持会议录制、内容分享录制，云端存储，支持录制权限管理。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3" w:rsidRPr="0045636D" w:rsidRDefault="0096443C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项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3" w:rsidRPr="0045636D" w:rsidRDefault="0096443C" w:rsidP="00A2669A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</w:tr>
    </w:tbl>
    <w:p w:rsidR="00EF34C3" w:rsidRPr="00EF34C3" w:rsidRDefault="00EF34C3" w:rsidP="006B122F"/>
    <w:p w:rsidR="006B122F" w:rsidRDefault="00A52FC6" w:rsidP="006B122F">
      <w:pPr>
        <w:widowControl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四</w:t>
      </w:r>
      <w:r w:rsidR="00BA1BDD">
        <w:rPr>
          <w:rFonts w:ascii="仿宋_GB2312" w:eastAsia="仿宋_GB2312" w:hAnsi="仿宋_GB2312" w:cs="仿宋_GB2312" w:hint="eastAsia"/>
          <w:sz w:val="32"/>
          <w:szCs w:val="40"/>
        </w:rPr>
        <w:t>：</w:t>
      </w:r>
      <w:r w:rsidR="008E61BF">
        <w:rPr>
          <w:rFonts w:ascii="仿宋_GB2312" w:eastAsia="仿宋_GB2312" w:hAnsi="仿宋_GB2312" w:cs="仿宋_GB2312" w:hint="eastAsia"/>
          <w:sz w:val="32"/>
          <w:szCs w:val="40"/>
        </w:rPr>
        <w:t>中大型</w:t>
      </w:r>
      <w:r w:rsidR="00576E64">
        <w:rPr>
          <w:rFonts w:ascii="仿宋_GB2312" w:eastAsia="仿宋_GB2312" w:hAnsi="仿宋_GB2312" w:cs="仿宋_GB2312" w:hint="eastAsia"/>
          <w:sz w:val="32"/>
          <w:szCs w:val="40"/>
        </w:rPr>
        <w:t>智能</w:t>
      </w:r>
      <w:r w:rsidR="00BA1BDD">
        <w:rPr>
          <w:rFonts w:ascii="仿宋_GB2312" w:eastAsia="仿宋_GB2312" w:hAnsi="仿宋_GB2312" w:cs="仿宋_GB2312" w:hint="eastAsia"/>
          <w:sz w:val="32"/>
          <w:szCs w:val="40"/>
        </w:rPr>
        <w:t>会议终端技术要求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1019"/>
        <w:gridCol w:w="5388"/>
        <w:gridCol w:w="729"/>
        <w:gridCol w:w="663"/>
      </w:tblGrid>
      <w:tr w:rsidR="00D34B66" w:rsidRPr="00AC1CA3" w:rsidTr="00D34B66">
        <w:trPr>
          <w:trHeight w:val="3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B66" w:rsidRPr="006E1170" w:rsidRDefault="00D34B66" w:rsidP="006E1170">
            <w:pPr>
              <w:pStyle w:val="a8"/>
              <w:adjustRightInd w:val="0"/>
              <w:snapToGrid w:val="0"/>
              <w:ind w:left="0"/>
              <w:rPr>
                <w:rFonts w:ascii="微软雅黑" w:eastAsia="微软雅黑" w:hAnsi="微软雅黑" w:cs="Times New Roman"/>
                <w:b/>
                <w:sz w:val="21"/>
                <w:szCs w:val="21"/>
                <w:lang w:eastAsia="zh-CN"/>
              </w:rPr>
            </w:pPr>
            <w:r w:rsidRPr="006E1170">
              <w:rPr>
                <w:rFonts w:ascii="微软雅黑" w:eastAsia="微软雅黑" w:hAnsi="微软雅黑" w:cs="Times New Roman" w:hint="eastAsia"/>
                <w:b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B66" w:rsidRPr="006E1170" w:rsidRDefault="00D34B66" w:rsidP="006E1170">
            <w:pPr>
              <w:pStyle w:val="a8"/>
              <w:adjustRightInd w:val="0"/>
              <w:snapToGrid w:val="0"/>
              <w:ind w:left="0"/>
              <w:rPr>
                <w:rFonts w:ascii="微软雅黑" w:eastAsia="微软雅黑" w:hAnsi="微软雅黑" w:cs="Times New Roman"/>
                <w:b/>
                <w:sz w:val="21"/>
                <w:szCs w:val="21"/>
                <w:lang w:eastAsia="zh-CN"/>
              </w:rPr>
            </w:pPr>
            <w:r w:rsidRPr="006E1170">
              <w:rPr>
                <w:rFonts w:ascii="微软雅黑" w:eastAsia="微软雅黑" w:hAnsi="微软雅黑" w:cs="Times New Roman" w:hint="eastAsia"/>
                <w:b/>
                <w:sz w:val="21"/>
                <w:szCs w:val="21"/>
                <w:lang w:eastAsia="zh-CN"/>
              </w:rPr>
              <w:t>指标项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B66" w:rsidRPr="006E1170" w:rsidRDefault="00D34B66" w:rsidP="006E1170">
            <w:pPr>
              <w:pStyle w:val="a8"/>
              <w:adjustRightInd w:val="0"/>
              <w:snapToGrid w:val="0"/>
              <w:ind w:left="0"/>
              <w:rPr>
                <w:rFonts w:ascii="微软雅黑" w:eastAsia="微软雅黑" w:hAnsi="微软雅黑" w:cs="Times New Roman"/>
                <w:b/>
                <w:sz w:val="21"/>
                <w:szCs w:val="21"/>
                <w:lang w:eastAsia="zh-CN"/>
              </w:rPr>
            </w:pPr>
            <w:r w:rsidRPr="006E1170">
              <w:rPr>
                <w:rFonts w:ascii="微软雅黑" w:eastAsia="微软雅黑" w:hAnsi="微软雅黑" w:cs="Times New Roman" w:hint="eastAsia"/>
                <w:b/>
                <w:sz w:val="21"/>
                <w:szCs w:val="21"/>
                <w:lang w:eastAsia="zh-CN"/>
              </w:rPr>
              <w:t>指标要求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B66" w:rsidRPr="006E1170" w:rsidRDefault="006E1170" w:rsidP="006E1170">
            <w:pPr>
              <w:pStyle w:val="a8"/>
              <w:adjustRightInd w:val="0"/>
              <w:snapToGrid w:val="0"/>
              <w:ind w:left="0"/>
              <w:rPr>
                <w:rFonts w:ascii="微软雅黑" w:eastAsia="微软雅黑" w:hAnsi="微软雅黑" w:cs="Times New Roman"/>
                <w:b/>
                <w:sz w:val="21"/>
                <w:szCs w:val="21"/>
                <w:lang w:eastAsia="zh-CN"/>
              </w:rPr>
            </w:pPr>
            <w:r w:rsidRPr="006E1170">
              <w:rPr>
                <w:rFonts w:ascii="微软雅黑" w:eastAsia="微软雅黑" w:hAnsi="微软雅黑" w:cs="Times New Roman" w:hint="eastAsia"/>
                <w:b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B66" w:rsidRPr="006E1170" w:rsidRDefault="006E1170" w:rsidP="006E1170">
            <w:pPr>
              <w:pStyle w:val="a8"/>
              <w:adjustRightInd w:val="0"/>
              <w:snapToGrid w:val="0"/>
              <w:ind w:left="0"/>
              <w:rPr>
                <w:rFonts w:ascii="微软雅黑" w:eastAsia="微软雅黑" w:hAnsi="微软雅黑" w:cs="Times New Roman"/>
                <w:b/>
                <w:sz w:val="21"/>
                <w:szCs w:val="21"/>
                <w:lang w:eastAsia="zh-CN"/>
              </w:rPr>
            </w:pPr>
            <w:r w:rsidRPr="006E1170">
              <w:rPr>
                <w:rFonts w:ascii="微软雅黑" w:eastAsia="微软雅黑" w:hAnsi="微软雅黑" w:cs="Times New Roman" w:hint="eastAsia"/>
                <w:b/>
                <w:sz w:val="21"/>
                <w:szCs w:val="21"/>
                <w:lang w:eastAsia="zh-CN"/>
              </w:rPr>
              <w:t>数量</w:t>
            </w:r>
          </w:p>
        </w:tc>
      </w:tr>
      <w:tr w:rsidR="001A6BC2" w:rsidRPr="00AC1CA3" w:rsidTr="00F34FBF">
        <w:trPr>
          <w:trHeight w:val="3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D44E23">
            <w:pPr>
              <w:pStyle w:val="a8"/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视频会议系统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FA6D07" w:rsidRDefault="001A6BC2" w:rsidP="006B55E3">
            <w:pPr>
              <w:widowControl/>
              <w:adjustRightInd w:val="0"/>
              <w:spacing w:line="0" w:lineRule="atLeast"/>
              <w:jc w:val="left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1.会议模式支持：多点视频会议（总对分）、终端点对点视频会议（分对分）、双流数据协作会议（视频会议+文件内容共享）、自助式会议（自由组会）；</w:t>
            </w:r>
          </w:p>
          <w:p w:rsidR="001A6BC2" w:rsidRPr="00FA6D07" w:rsidRDefault="001A6BC2" w:rsidP="006B55E3">
            <w:pPr>
              <w:widowControl/>
              <w:adjustRightInd w:val="0"/>
              <w:spacing w:line="0" w:lineRule="atLeast"/>
              <w:jc w:val="left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/>
                <w:szCs w:val="21"/>
              </w:rPr>
              <w:t>2.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会议支持：支持1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00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方1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08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0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P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高清分辨率6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0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帧模式终端同时并发入会；支持7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20P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，3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60P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等分辨率入会。</w:t>
            </w:r>
          </w:p>
          <w:p w:rsidR="001A6BC2" w:rsidRPr="00FA6D07" w:rsidRDefault="001A6BC2" w:rsidP="006B55E3">
            <w:pPr>
              <w:widowControl/>
              <w:adjustRightInd w:val="0"/>
              <w:spacing w:line="0" w:lineRule="atLeast"/>
              <w:jc w:val="left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/>
                <w:szCs w:val="21"/>
              </w:rPr>
              <w:t>3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.会议控制支持：会议支持多方式轮播控制、双流传送、多画面合成、发言人屏蔽、视频格式和码流适配等系统功能；</w:t>
            </w:r>
          </w:p>
          <w:p w:rsidR="001A6BC2" w:rsidRPr="00FA6D07" w:rsidRDefault="001A6BC2" w:rsidP="006B55E3">
            <w:pPr>
              <w:widowControl/>
              <w:adjustRightInd w:val="0"/>
              <w:spacing w:line="0" w:lineRule="atLeast"/>
              <w:jc w:val="left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/>
                <w:szCs w:val="21"/>
              </w:rPr>
              <w:t>4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.会议接入支持：会议接入支持高清终端设备接入、支持电脑端软件方式接入、支持智能手机平板APP方式接入（安卓、IOS）；</w:t>
            </w:r>
          </w:p>
          <w:p w:rsidR="001A6BC2" w:rsidRPr="00FA6D07" w:rsidRDefault="001A6BC2" w:rsidP="006B55E3">
            <w:pPr>
              <w:widowControl/>
              <w:adjustRightInd w:val="0"/>
              <w:spacing w:line="0" w:lineRule="atLeast"/>
              <w:jc w:val="left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/>
                <w:szCs w:val="21"/>
              </w:rPr>
              <w:t>5.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会议辅助支持：提供视频会议通讯录管理、电子白板、多方同时标注协作、会议日程提醒和自主启动录制等服务。</w:t>
            </w:r>
          </w:p>
          <w:p w:rsidR="001A6BC2" w:rsidRPr="00FA6D07" w:rsidRDefault="001A6BC2" w:rsidP="006B55E3">
            <w:pPr>
              <w:widowControl/>
              <w:adjustRightInd w:val="0"/>
              <w:spacing w:line="0" w:lineRule="atLeast"/>
              <w:jc w:val="left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6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.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提供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H.323协议的设备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接入服务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，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H.323设备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所有音视频相关的功能都能够支持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。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BC2" w:rsidRPr="00AC1CA3" w:rsidRDefault="00B54950" w:rsidP="00D44E23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BC2" w:rsidRPr="00AC1CA3" w:rsidRDefault="001A6BC2" w:rsidP="00D44E23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1A6BC2" w:rsidRPr="00AC1CA3" w:rsidTr="00F34FBF">
        <w:trPr>
          <w:trHeight w:val="3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D34B66">
            <w:pPr>
              <w:pStyle w:val="a8"/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基本架构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分体式终端，标配包含同品牌光学高清摄像机、同品牌全向麦克风。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6BC2" w:rsidRPr="00AC1CA3" w:rsidTr="00F34FBF">
        <w:trPr>
          <w:trHeight w:val="3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D34B66">
            <w:pPr>
              <w:pStyle w:val="a8"/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支持19英寸机架安装，采用嵌入式操作系统、非PC架构，产品稳定可靠，支持7×24小时开机运行。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6BC2" w:rsidRPr="00AC1CA3" w:rsidTr="00F34FBF">
        <w:trPr>
          <w:trHeight w:val="3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D34B66">
            <w:pPr>
              <w:pStyle w:val="a8"/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/>
                <w:szCs w:val="21"/>
              </w:rPr>
              <w:t>终端和配套摄像机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仅需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一根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线缆即可实现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传输视频、控制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信号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和提供工作电源，最大可支持100米无中继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直连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传输。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F2493F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F2493F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6BC2" w:rsidRPr="00AC1CA3" w:rsidTr="00F34FBF">
        <w:trPr>
          <w:trHeight w:val="3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D34B66">
            <w:pPr>
              <w:pStyle w:val="a8"/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音视频接口要求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配置不少于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4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个高清视频输入接口和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2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个高清视频输出接口，支持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HDMI和POE接口类型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6BC2" w:rsidRPr="00AC1CA3" w:rsidTr="00F34FBF">
        <w:trPr>
          <w:trHeight w:val="3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D34B66">
            <w:pPr>
              <w:pStyle w:val="a8"/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配置不少于2个XLR平衡输入接口，2个大三芯平衡输入接口，1个RCA输入接口；2个RCA输出接口，方便与会议室音频系统集成。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6BC2" w:rsidRPr="00AC1CA3" w:rsidTr="00F34FBF">
        <w:trPr>
          <w:trHeight w:val="3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D34B66">
            <w:pPr>
              <w:pStyle w:val="a8"/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/>
                <w:szCs w:val="21"/>
              </w:rPr>
              <w:t>提供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终端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背板清晰照片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6BC2" w:rsidRPr="00AC1CA3" w:rsidTr="00F34FBF">
        <w:trPr>
          <w:trHeight w:val="3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D34B66">
            <w:pPr>
              <w:pStyle w:val="a8"/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/>
                <w:szCs w:val="21"/>
              </w:rPr>
              <w:t>网络接口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支持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10/100/1000Base-T RJ45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网络接入。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6BC2" w:rsidRPr="00AC1CA3" w:rsidTr="00F34FBF">
        <w:trPr>
          <w:trHeight w:val="3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D34B66">
            <w:pPr>
              <w:pStyle w:val="a8"/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协议标准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支持H.264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 xml:space="preserve"> SVC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、H.265视频编码技术，能够适应不同线路带宽、不同设备能力、不同网络环境的组网需求。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6BC2" w:rsidRPr="00AC1CA3" w:rsidTr="00F34FBF">
        <w:trPr>
          <w:trHeight w:val="3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D34B66">
            <w:pPr>
              <w:pStyle w:val="a8"/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支持宽频高保真语音技术，支持OPUS、G.711、G.722音频编解码协议。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6BC2" w:rsidRPr="00AC1CA3" w:rsidTr="00F34FBF">
        <w:trPr>
          <w:trHeight w:val="3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D34B66">
            <w:pPr>
              <w:pStyle w:val="a8"/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处理能力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支持4K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30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fps、1080P60fps、1080P30fps、720P60fps、720P30fps分辨率。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6BC2" w:rsidRPr="00AC1CA3" w:rsidTr="00F34FBF">
        <w:trPr>
          <w:trHeight w:val="3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D34B66">
            <w:pPr>
              <w:pStyle w:val="a8"/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支持双流内容分享，支持1080P 30fps 高清双流，并可向下兼容共享PC的主要分辨率，如1440*900、1280*800、1024*768等。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6BC2" w:rsidRPr="00AC1CA3" w:rsidTr="00F34FBF">
        <w:trPr>
          <w:trHeight w:val="3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D34B66">
            <w:pPr>
              <w:pStyle w:val="a8"/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支持语音优化：回声消除、自动降噪、自动增益控制、自动增强、突出人声，支持唇音同步技术。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6BC2" w:rsidRPr="00AC1CA3" w:rsidTr="00F34FBF">
        <w:trPr>
          <w:trHeight w:val="3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D34B66">
            <w:pPr>
              <w:pStyle w:val="a8"/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网络适应性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支持前向纠错算法，丢包率高达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4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0%的情况下能保证视频流畅传输，帧率不低于25帧/秒。（提供权威机构检测报告以证明）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6BC2" w:rsidRPr="00AC1CA3" w:rsidTr="00F34FBF">
        <w:trPr>
          <w:trHeight w:val="3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D34B66">
            <w:pPr>
              <w:pStyle w:val="a8"/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在网络丢包率 50%的情况下，声音清楚连贯,语音质量评测值 MOS_LQO 不低于 3；丢包率 80%时，语义依然可理解,语音质量评测值 MOS_LQO 不低于 2.7（提供权威机构检测报告以证明） 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6BC2" w:rsidRPr="00AC1CA3" w:rsidTr="00F34FBF">
        <w:trPr>
          <w:trHeight w:val="3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D34B66">
            <w:pPr>
              <w:pStyle w:val="a8"/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显示要求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支持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4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K输出格式。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6BC2" w:rsidRPr="00AC1CA3" w:rsidTr="00F34FBF">
        <w:trPr>
          <w:trHeight w:val="3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D34B66">
            <w:pPr>
              <w:pStyle w:val="a8"/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主会场可以对其他会场进行轮询和点名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6BC2" w:rsidRPr="00AC1CA3" w:rsidTr="00F34FBF">
        <w:trPr>
          <w:trHeight w:val="3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D34B66">
            <w:pPr>
              <w:pStyle w:val="a8"/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麦克风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支持360°全向拾音，高保真智能降噪，不低于8米有效拾音距离。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6BC2" w:rsidRPr="00AC1CA3" w:rsidTr="00F34FBF">
        <w:trPr>
          <w:trHeight w:val="3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D34B66">
            <w:pPr>
              <w:pStyle w:val="a8"/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操控要求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支持与智能终端配对，实现触控操作，全触屏操控，人性化UI，使用简单方便。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6BC2" w:rsidRPr="00AC1CA3" w:rsidTr="00F34FBF">
        <w:trPr>
          <w:trHeight w:val="3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D34B66">
            <w:pPr>
              <w:pStyle w:val="a8"/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会中可通过终端随时控制会议的录制启动、停止。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6BC2" w:rsidRPr="00AC1CA3" w:rsidTr="00F34FBF">
        <w:trPr>
          <w:trHeight w:val="3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D34B66">
            <w:pPr>
              <w:pStyle w:val="a8"/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支持触控屏操作主持会议，邀请与会者、静音其他会场等。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6BC2" w:rsidRPr="00AC1CA3" w:rsidTr="00F34FBF">
        <w:trPr>
          <w:trHeight w:val="3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D34B66">
            <w:pPr>
              <w:pStyle w:val="a8"/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支持会议日程功能，自动同步预约会议请求并显示在日程上，实现自动入会或手动一键入会。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6BC2" w:rsidRPr="00AC1CA3" w:rsidTr="00F34FBF">
        <w:trPr>
          <w:trHeight w:val="3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D34B66">
            <w:pPr>
              <w:pStyle w:val="a8"/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支持通过有线、无线和网络方式发送双流，实现内容共享。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6BC2" w:rsidRPr="00AC1CA3" w:rsidTr="00F34FBF">
        <w:trPr>
          <w:trHeight w:val="3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D34B66">
            <w:pPr>
              <w:pStyle w:val="a8"/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备份机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lastRenderedPageBreak/>
              <w:t>制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lastRenderedPageBreak/>
              <w:t>支持会场终端备份，提高会议的可靠性，提供备份方案说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lastRenderedPageBreak/>
              <w:t>明。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6BC2" w:rsidRPr="00AC1CA3" w:rsidTr="00F34FBF">
        <w:trPr>
          <w:trHeight w:val="3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D34B66">
            <w:pPr>
              <w:pStyle w:val="a8"/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59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应用功能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会议速率在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64Kbps-20Mbps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范围内动态自适应。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6BC2" w:rsidRPr="00AC1CA3" w:rsidTr="00F34FBF">
        <w:trPr>
          <w:trHeight w:val="3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D34B66">
            <w:pPr>
              <w:pStyle w:val="a8"/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2" w:rsidRPr="00FA6D07" w:rsidDel="00A8425F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支持企业通讯录，支持分组，能够由平台统一推送至所有终端，自动更新。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6BC2" w:rsidRPr="00AC1CA3" w:rsidTr="00F34FBF">
        <w:trPr>
          <w:trHeight w:val="3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D34B66">
            <w:pPr>
              <w:pStyle w:val="a8"/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支持电子白板功能，可多方同时标注协作。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6BC2" w:rsidRPr="00AC1CA3" w:rsidTr="00F34FBF">
        <w:trPr>
          <w:trHeight w:val="3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D34B66">
            <w:pPr>
              <w:pStyle w:val="a8"/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摄像头技术要求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/>
                <w:szCs w:val="21"/>
              </w:rPr>
              <w:t>PTZ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云台高清摄像头与终端同一品牌，支持不低于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1080P60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 xml:space="preserve"> fps活动图像采集和输出。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6BC2" w:rsidRPr="00AC1CA3" w:rsidTr="00F34FBF">
        <w:trPr>
          <w:trHeight w:val="3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D34B66">
            <w:pPr>
              <w:pStyle w:val="a8"/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支持至少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12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倍光学变焦，水平视角不小于7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0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°，水平转动范围±170°，垂直转动范围±30°，支持倒装。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6BC2" w:rsidRPr="00AC1CA3" w:rsidTr="00F34FBF">
        <w:trPr>
          <w:trHeight w:val="3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D34B66">
            <w:pPr>
              <w:pStyle w:val="a8"/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支持RJ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45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视频输出接口。需提供摄像机背板照片。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6BC2" w:rsidRPr="00AC1CA3" w:rsidTr="00F34FBF">
        <w:trPr>
          <w:trHeight w:val="3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D34B66">
            <w:pPr>
              <w:pStyle w:val="a8"/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支持自动/手动聚焦和自动/手动校对光圈。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6BC2" w:rsidRPr="00AC1CA3" w:rsidTr="00F34FBF">
        <w:trPr>
          <w:trHeight w:val="3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D34B66">
            <w:pPr>
              <w:pStyle w:val="a8"/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其他要求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2" w:rsidRPr="00FA6D07" w:rsidRDefault="001A6BC2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所投产品必须与云服务平台同一品牌。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C2" w:rsidRPr="00AC1CA3" w:rsidRDefault="001A6BC2" w:rsidP="00A2669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</w:tbl>
    <w:p w:rsidR="00D34B66" w:rsidRPr="00F2493F" w:rsidRDefault="00D34B66" w:rsidP="00D34B66">
      <w:pPr>
        <w:pStyle w:val="a8"/>
        <w:ind w:left="420"/>
        <w:rPr>
          <w:lang w:eastAsia="zh-CN"/>
        </w:rPr>
      </w:pPr>
    </w:p>
    <w:p w:rsidR="00A823C6" w:rsidRDefault="00CF2533" w:rsidP="006B122F">
      <w:pPr>
        <w:widowControl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五：一体化智能视频会议终端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1019"/>
        <w:gridCol w:w="5388"/>
        <w:gridCol w:w="729"/>
        <w:gridCol w:w="663"/>
      </w:tblGrid>
      <w:tr w:rsidR="00D34B66" w:rsidRPr="00DE5EBD" w:rsidTr="00B82C66">
        <w:trPr>
          <w:trHeight w:val="30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4B66" w:rsidRPr="00DE5EBD" w:rsidRDefault="00D34B66" w:rsidP="00A2669A">
            <w:pPr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DE5EBD">
              <w:rPr>
                <w:rFonts w:ascii="微软雅黑" w:eastAsia="微软雅黑" w:hAnsi="微软雅黑" w:hint="eastAsia"/>
                <w:b/>
                <w:szCs w:val="21"/>
              </w:rPr>
              <w:t>序号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4B66" w:rsidRPr="00DE5EBD" w:rsidRDefault="00D34B66" w:rsidP="00A2669A">
            <w:pPr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DE5EBD">
              <w:rPr>
                <w:rFonts w:ascii="微软雅黑" w:eastAsia="微软雅黑" w:hAnsi="微软雅黑" w:hint="eastAsia"/>
                <w:b/>
                <w:szCs w:val="21"/>
              </w:rPr>
              <w:t>指标项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4B66" w:rsidRPr="00DE5EBD" w:rsidRDefault="00D34B66" w:rsidP="00A2669A">
            <w:pPr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DE5EBD">
              <w:rPr>
                <w:rFonts w:ascii="微软雅黑" w:eastAsia="微软雅黑" w:hAnsi="微软雅黑" w:hint="eastAsia"/>
                <w:b/>
                <w:szCs w:val="21"/>
              </w:rPr>
              <w:t>指标要求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4B66" w:rsidRPr="00DE5EBD" w:rsidRDefault="00B301B0" w:rsidP="00A2669A">
            <w:pPr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单位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4B66" w:rsidRPr="00DE5EBD" w:rsidRDefault="00B301B0" w:rsidP="00A2669A">
            <w:pPr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数量</w:t>
            </w:r>
          </w:p>
        </w:tc>
      </w:tr>
      <w:tr w:rsidR="00E03B84" w:rsidRPr="00DE5EBD" w:rsidTr="007C33C4">
        <w:trPr>
          <w:trHeight w:val="30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pStyle w:val="a8"/>
              <w:numPr>
                <w:ilvl w:val="0"/>
                <w:numId w:val="6"/>
              </w:numPr>
              <w:snapToGrid w:val="0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视频会议系统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84" w:rsidRPr="00FA6D07" w:rsidRDefault="00E03B84" w:rsidP="00A91DBA">
            <w:pPr>
              <w:widowControl/>
              <w:adjustRightInd w:val="0"/>
              <w:spacing w:line="0" w:lineRule="atLeast"/>
              <w:jc w:val="left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1.会议模式支持：多点视频会议（总对分）、终端点对点视频会议（分对分）、双流数据协作会议（视频会议+文件内容共享）、自助式会议（自由组会）；</w:t>
            </w:r>
          </w:p>
          <w:p w:rsidR="00E03B84" w:rsidRPr="00FA6D07" w:rsidRDefault="00E03B84" w:rsidP="00A91DBA">
            <w:pPr>
              <w:widowControl/>
              <w:adjustRightInd w:val="0"/>
              <w:spacing w:line="0" w:lineRule="atLeast"/>
              <w:jc w:val="left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/>
                <w:szCs w:val="21"/>
              </w:rPr>
              <w:t>2.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会议支持：支持1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00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方1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08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0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P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高清分辨率6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0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帧模式终端同时并发入会；支持7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20P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，3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60P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等分辨率入会。</w:t>
            </w:r>
          </w:p>
          <w:p w:rsidR="00E03B84" w:rsidRPr="00FA6D07" w:rsidRDefault="00E03B84" w:rsidP="00A91DBA">
            <w:pPr>
              <w:widowControl/>
              <w:adjustRightInd w:val="0"/>
              <w:spacing w:line="0" w:lineRule="atLeast"/>
              <w:jc w:val="left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/>
                <w:szCs w:val="21"/>
              </w:rPr>
              <w:t>3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.会议控制支持：会议支持多方式轮播控制、双流传送、多画面合成、发言人屏蔽、视频格式和码流适配等系统功能；</w:t>
            </w:r>
          </w:p>
          <w:p w:rsidR="00E03B84" w:rsidRPr="00FA6D07" w:rsidRDefault="00E03B84" w:rsidP="00A91DBA">
            <w:pPr>
              <w:widowControl/>
              <w:adjustRightInd w:val="0"/>
              <w:spacing w:line="0" w:lineRule="atLeast"/>
              <w:jc w:val="left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/>
                <w:szCs w:val="21"/>
              </w:rPr>
              <w:t>4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.会议接入支持：会议接入支持高清终端设备接入、支持电脑端软件方式接入、支持智能手机平板APP方式接入（安卓、IOS）；</w:t>
            </w:r>
          </w:p>
          <w:p w:rsidR="00E03B84" w:rsidRPr="00FA6D07" w:rsidRDefault="00E03B84" w:rsidP="00A91DBA">
            <w:pPr>
              <w:widowControl/>
              <w:adjustRightInd w:val="0"/>
              <w:spacing w:line="0" w:lineRule="atLeast"/>
              <w:jc w:val="left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/>
                <w:szCs w:val="21"/>
              </w:rPr>
              <w:t>5.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会议辅助支持：提供视频会议通讯录管理、电子白板、多方同时标注协作、会议日程提醒和自主启动录制等服务。</w:t>
            </w:r>
          </w:p>
          <w:p w:rsidR="00E03B84" w:rsidRPr="00FA6D07" w:rsidRDefault="00E03B84" w:rsidP="00A91DBA">
            <w:pPr>
              <w:widowControl/>
              <w:adjustRightInd w:val="0"/>
              <w:spacing w:line="0" w:lineRule="atLeast"/>
              <w:jc w:val="left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6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.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提供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H.323协议的设备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接入服务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，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H.323设备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所有音视频相关的功能都能够支持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。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A91DBA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套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</w:tr>
      <w:tr w:rsidR="00E03B84" w:rsidRPr="00DE5EBD" w:rsidTr="007A2C1A">
        <w:trPr>
          <w:trHeight w:val="30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pStyle w:val="a8"/>
              <w:numPr>
                <w:ilvl w:val="0"/>
                <w:numId w:val="6"/>
              </w:numPr>
              <w:snapToGrid w:val="0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基本架构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一体化智能终端，摄像头、触控显示屏、麦克风和音响高度集成，至少1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1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.6寸1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080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P高清触摸屏。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E03B84" w:rsidRPr="00DE5EBD" w:rsidTr="007A2C1A">
        <w:trPr>
          <w:trHeight w:val="30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pStyle w:val="a8"/>
              <w:numPr>
                <w:ilvl w:val="0"/>
                <w:numId w:val="6"/>
              </w:numPr>
              <w:snapToGrid w:val="0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协议标准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支持H.264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 xml:space="preserve"> HP SVC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、H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.265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编码技术，能够适应不同线路带宽、不同设备能力、不同网络环境的组网需求。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E03B84" w:rsidRPr="00DE5EBD" w:rsidTr="007A2C1A">
        <w:trPr>
          <w:trHeight w:val="30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pStyle w:val="a8"/>
              <w:numPr>
                <w:ilvl w:val="0"/>
                <w:numId w:val="6"/>
              </w:numPr>
              <w:snapToGrid w:val="0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为保证音频效果，系统应支持宽频高保真语音技术，支持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lastRenderedPageBreak/>
              <w:t>OPUS、G.711、G.722音频编解码协议。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E03B84" w:rsidRPr="00DE5EBD" w:rsidTr="007A2C1A">
        <w:trPr>
          <w:trHeight w:val="30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pStyle w:val="a8"/>
              <w:numPr>
                <w:ilvl w:val="0"/>
                <w:numId w:val="6"/>
              </w:numPr>
              <w:snapToGrid w:val="0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接口要求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具备一个3.5mm音频输入接口，具备一个3.5mm音频输出接口。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E03B84" w:rsidRPr="00DE5EBD" w:rsidTr="007A2C1A">
        <w:trPr>
          <w:trHeight w:val="30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pStyle w:val="a8"/>
              <w:numPr>
                <w:ilvl w:val="0"/>
                <w:numId w:val="6"/>
              </w:numPr>
              <w:snapToGrid w:val="0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具备一个H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 xml:space="preserve">DMI 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接口，可以支持4K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60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SPF高清信号输出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E03B84" w:rsidRPr="00DE5EBD" w:rsidTr="007A2C1A">
        <w:trPr>
          <w:trHeight w:val="30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pStyle w:val="a8"/>
              <w:numPr>
                <w:ilvl w:val="0"/>
                <w:numId w:val="6"/>
              </w:numPr>
              <w:snapToGrid w:val="0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具备2个MBI接口，可以外接摄像机、麦克风、音频处理器，具备poe供电能力。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E03B84" w:rsidRPr="00DE5EBD" w:rsidTr="007A2C1A">
        <w:trPr>
          <w:trHeight w:val="30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pStyle w:val="a8"/>
              <w:numPr>
                <w:ilvl w:val="0"/>
                <w:numId w:val="6"/>
              </w:numPr>
              <w:snapToGrid w:val="0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具备一个usb接口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E03B84" w:rsidRPr="00B13981" w:rsidTr="007A2C1A">
        <w:trPr>
          <w:trHeight w:val="30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pStyle w:val="a8"/>
              <w:numPr>
                <w:ilvl w:val="0"/>
                <w:numId w:val="6"/>
              </w:numPr>
              <w:snapToGrid w:val="0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网络接口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具备RJ-45网络接口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E03B84" w:rsidRPr="00B13981" w:rsidTr="007A2C1A">
        <w:trPr>
          <w:trHeight w:val="30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pStyle w:val="a8"/>
              <w:numPr>
                <w:ilvl w:val="0"/>
                <w:numId w:val="6"/>
              </w:numPr>
              <w:snapToGrid w:val="0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支持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WiFi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无线接入。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E03B84" w:rsidRPr="00DE5EBD" w:rsidTr="007A2C1A">
        <w:trPr>
          <w:trHeight w:val="30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pStyle w:val="a8"/>
              <w:numPr>
                <w:ilvl w:val="0"/>
                <w:numId w:val="6"/>
              </w:numPr>
              <w:snapToGrid w:val="0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处理能力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支持4k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30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fps、1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080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P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60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fps、1080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P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30fps 、720P30fps、360P30fps、180P30fps分辨率。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E03B84" w:rsidRPr="00DE5EBD" w:rsidTr="007A2C1A">
        <w:trPr>
          <w:trHeight w:val="30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pStyle w:val="a8"/>
              <w:numPr>
                <w:ilvl w:val="0"/>
                <w:numId w:val="6"/>
              </w:numPr>
              <w:snapToGrid w:val="0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支持双流内容分享，支持1080P高清双流，并可向下兼容共享PC的主要分辨率。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E03B84" w:rsidRPr="00DE5EBD" w:rsidTr="007A2C1A">
        <w:trPr>
          <w:trHeight w:val="30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pStyle w:val="a8"/>
              <w:numPr>
                <w:ilvl w:val="0"/>
                <w:numId w:val="6"/>
              </w:numPr>
              <w:snapToGrid w:val="0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支持语音优化：回声消除、自动降噪、自动增益控制、自动增强、突出人声，支持唇音同步技术。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B4545" w:rsidRPr="00DE5EBD" w:rsidTr="007A2C1A">
        <w:trPr>
          <w:trHeight w:val="30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45" w:rsidRPr="00DE5EBD" w:rsidRDefault="00DB4545" w:rsidP="00DB4545">
            <w:pPr>
              <w:pStyle w:val="a8"/>
              <w:numPr>
                <w:ilvl w:val="0"/>
                <w:numId w:val="6"/>
              </w:numPr>
              <w:snapToGrid w:val="0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45" w:rsidRPr="00FA6D07" w:rsidRDefault="00DB4545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网络适应性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45" w:rsidRPr="00FA6D07" w:rsidRDefault="00DB4545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支持前向纠错算法，丢包率高达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4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0%的情况下能保证视频流畅传输，帧率不低于25帧/秒。（提供权威机构检测报告以证明）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545" w:rsidRPr="00DE5EBD" w:rsidRDefault="00DB4545" w:rsidP="00DB4545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545" w:rsidRPr="00DE5EBD" w:rsidRDefault="00DB4545" w:rsidP="00DB4545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B4545" w:rsidRPr="00DE5EBD" w:rsidTr="007A2C1A">
        <w:trPr>
          <w:trHeight w:val="30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45" w:rsidRPr="00DE5EBD" w:rsidRDefault="00DB4545" w:rsidP="00DB4545">
            <w:pPr>
              <w:pStyle w:val="a8"/>
              <w:numPr>
                <w:ilvl w:val="0"/>
                <w:numId w:val="6"/>
              </w:numPr>
              <w:snapToGrid w:val="0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45" w:rsidRPr="00FA6D07" w:rsidRDefault="00DB4545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45" w:rsidRPr="00FA6D07" w:rsidRDefault="00DB4545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在网络丢包率 50%的情况下，声音清楚连贯,语音质量评测值 MOS_LQO 不低于 3；丢包率 80%时，语义依然可理解,语音质量评测值 MOS_LQO 不低于 2.7（提供权威机构检测报告以证明） 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545" w:rsidRPr="00DE5EBD" w:rsidRDefault="00DB4545" w:rsidP="00DB4545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545" w:rsidRPr="00DE5EBD" w:rsidRDefault="00DB4545" w:rsidP="00DB4545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E03B84" w:rsidRPr="00DE5EBD" w:rsidTr="007A2C1A">
        <w:trPr>
          <w:trHeight w:val="30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pStyle w:val="a8"/>
              <w:numPr>
                <w:ilvl w:val="0"/>
                <w:numId w:val="6"/>
              </w:numPr>
              <w:snapToGrid w:val="0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麦克风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支持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4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阵列麦克风拾音，高保真智能降噪，8米有效拾音距离。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E03B84" w:rsidRPr="00DE5EBD" w:rsidTr="007A2C1A">
        <w:trPr>
          <w:trHeight w:val="30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pStyle w:val="a8"/>
              <w:numPr>
                <w:ilvl w:val="0"/>
                <w:numId w:val="6"/>
              </w:numPr>
              <w:snapToGrid w:val="0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59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操控要求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全触屏操控，人性化UI，使用简单。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E03B84" w:rsidRPr="00DE5EBD" w:rsidTr="007A2C1A">
        <w:trPr>
          <w:trHeight w:val="30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pStyle w:val="a8"/>
              <w:numPr>
                <w:ilvl w:val="0"/>
                <w:numId w:val="6"/>
              </w:numPr>
              <w:snapToGrid w:val="0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会中可点击屏幕自主启动录制。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E03B84" w:rsidRPr="00DE5EBD" w:rsidTr="007A2C1A">
        <w:trPr>
          <w:trHeight w:val="30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pStyle w:val="a8"/>
              <w:numPr>
                <w:ilvl w:val="0"/>
                <w:numId w:val="6"/>
              </w:numPr>
              <w:snapToGrid w:val="0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支持触屏操作主持会议，邀请与会者、静音其他会场等。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E03B84" w:rsidRPr="00DE5EBD" w:rsidTr="007A2C1A">
        <w:trPr>
          <w:trHeight w:val="30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pStyle w:val="a8"/>
              <w:numPr>
                <w:ilvl w:val="0"/>
                <w:numId w:val="6"/>
              </w:numPr>
              <w:snapToGrid w:val="0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在点对点会议中邀请其他多方加入会议时，会议不中断。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E03B84" w:rsidRPr="00DE5EBD" w:rsidTr="007A2C1A">
        <w:trPr>
          <w:trHeight w:val="30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pStyle w:val="a8"/>
              <w:numPr>
                <w:ilvl w:val="0"/>
                <w:numId w:val="6"/>
              </w:numPr>
              <w:snapToGrid w:val="0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支持会议日程功能，自动同步预约会议请求并显示在日程上，实现自动入会或手动一键入会。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E03B84" w:rsidRPr="00DE5EBD" w:rsidTr="007A2C1A">
        <w:trPr>
          <w:trHeight w:val="30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pStyle w:val="a8"/>
              <w:numPr>
                <w:ilvl w:val="0"/>
                <w:numId w:val="6"/>
              </w:numPr>
              <w:snapToGrid w:val="0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59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应用功能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支持企业通讯录，支持分组，能够由平台统一推送，自动更新。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E03B84" w:rsidRPr="00DE5EBD" w:rsidTr="007A2C1A">
        <w:trPr>
          <w:trHeight w:val="30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pStyle w:val="a8"/>
              <w:numPr>
                <w:ilvl w:val="0"/>
                <w:numId w:val="6"/>
              </w:numPr>
              <w:snapToGrid w:val="0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支持电子白板功能，可多方同时标注协作。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E03B84" w:rsidRPr="00DE5EBD" w:rsidTr="007A2C1A">
        <w:trPr>
          <w:trHeight w:val="30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pStyle w:val="a8"/>
              <w:numPr>
                <w:ilvl w:val="0"/>
                <w:numId w:val="6"/>
              </w:numPr>
              <w:snapToGrid w:val="0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摄像头要求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集成专业级高清摄像头，支持</w:t>
            </w:r>
            <w:r w:rsidRPr="00FA6D07">
              <w:rPr>
                <w:rFonts w:ascii="微软雅黑" w:eastAsia="微软雅黑" w:hAnsi="微软雅黑" w:cs="Times New Roman"/>
                <w:szCs w:val="21"/>
              </w:rPr>
              <w:t>4</w:t>
            </w: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K分辨率，自动对焦。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E03B84" w:rsidRPr="00DE5EBD" w:rsidTr="007A2C1A">
        <w:trPr>
          <w:trHeight w:val="30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DE5EBD" w:rsidRDefault="00E03B84" w:rsidP="00E03B84">
            <w:pPr>
              <w:pStyle w:val="a8"/>
              <w:numPr>
                <w:ilvl w:val="0"/>
                <w:numId w:val="6"/>
              </w:numPr>
              <w:snapToGrid w:val="0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Pr="00FA6D07" w:rsidRDefault="00E03B84" w:rsidP="00FA6D07">
            <w:pPr>
              <w:adjustRightInd w:val="0"/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 w:hint="eastAsia"/>
                <w:szCs w:val="21"/>
              </w:rPr>
              <w:t>支持镜头物理开关，在私密场景下可关闭摄像头。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84" w:rsidRDefault="00E03B84" w:rsidP="00E03B84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D177B1" w:rsidRDefault="00D177B1" w:rsidP="00D177B1">
      <w:pPr>
        <w:widowControl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六：</w:t>
      </w:r>
      <w:r w:rsidRPr="00D177B1">
        <w:rPr>
          <w:rFonts w:ascii="仿宋_GB2312" w:eastAsia="仿宋_GB2312" w:hAnsi="仿宋_GB2312" w:cs="仿宋_GB2312" w:hint="eastAsia"/>
          <w:sz w:val="32"/>
          <w:szCs w:val="40"/>
        </w:rPr>
        <w:t>实施服务</w:t>
      </w:r>
      <w:r>
        <w:rPr>
          <w:rFonts w:ascii="仿宋_GB2312" w:eastAsia="仿宋_GB2312" w:hAnsi="仿宋_GB2312" w:cs="仿宋_GB2312" w:hint="eastAsia"/>
          <w:sz w:val="32"/>
          <w:szCs w:val="40"/>
        </w:rPr>
        <w:t>技术要求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1019"/>
        <w:gridCol w:w="5388"/>
        <w:gridCol w:w="729"/>
        <w:gridCol w:w="663"/>
      </w:tblGrid>
      <w:tr w:rsidR="00D177B1" w:rsidRPr="00DE5EBD" w:rsidTr="00A2669A">
        <w:trPr>
          <w:trHeight w:val="30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7B1" w:rsidRPr="00DE5EBD" w:rsidRDefault="00D177B1" w:rsidP="00A2669A">
            <w:pPr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DE5EBD">
              <w:rPr>
                <w:rFonts w:ascii="微软雅黑" w:eastAsia="微软雅黑" w:hAnsi="微软雅黑"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7B1" w:rsidRPr="00DE5EBD" w:rsidRDefault="00D177B1" w:rsidP="00A2669A">
            <w:pPr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DE5EBD">
              <w:rPr>
                <w:rFonts w:ascii="微软雅黑" w:eastAsia="微软雅黑" w:hAnsi="微软雅黑" w:hint="eastAsia"/>
                <w:b/>
                <w:szCs w:val="21"/>
              </w:rPr>
              <w:t>指标项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7B1" w:rsidRPr="00DE5EBD" w:rsidRDefault="00D177B1" w:rsidP="00A2669A">
            <w:pPr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DE5EBD">
              <w:rPr>
                <w:rFonts w:ascii="微软雅黑" w:eastAsia="微软雅黑" w:hAnsi="微软雅黑" w:hint="eastAsia"/>
                <w:b/>
                <w:szCs w:val="21"/>
              </w:rPr>
              <w:t>指标要求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7B1" w:rsidRPr="00DE5EBD" w:rsidRDefault="00D177B1" w:rsidP="00A2669A">
            <w:pPr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单位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7B1" w:rsidRPr="00DE5EBD" w:rsidRDefault="00D177B1" w:rsidP="00A2669A">
            <w:pPr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数量</w:t>
            </w:r>
          </w:p>
        </w:tc>
      </w:tr>
      <w:tr w:rsidR="00D177B1" w:rsidRPr="00DE5EBD" w:rsidTr="00084CFE">
        <w:trPr>
          <w:trHeight w:val="30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B1" w:rsidRPr="00DE5EBD" w:rsidRDefault="00D177B1" w:rsidP="00DB404C">
            <w:pPr>
              <w:pStyle w:val="a8"/>
              <w:numPr>
                <w:ilvl w:val="0"/>
                <w:numId w:val="7"/>
              </w:numPr>
              <w:snapToGrid w:val="0"/>
              <w:spacing w:line="0" w:lineRule="atLeast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7B1" w:rsidRPr="00FA6D07" w:rsidRDefault="006B7386" w:rsidP="00DB404C">
            <w:pPr>
              <w:adjustRightInd w:val="0"/>
              <w:snapToGrid w:val="0"/>
              <w:spacing w:line="0" w:lineRule="atLeast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/>
                <w:szCs w:val="21"/>
              </w:rPr>
              <w:t>实施服务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B1" w:rsidRPr="00FA6D07" w:rsidRDefault="00D177B1" w:rsidP="00DB404C">
            <w:pPr>
              <w:widowControl/>
              <w:adjustRightInd w:val="0"/>
              <w:spacing w:line="0" w:lineRule="atLeast"/>
              <w:jc w:val="left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/>
                <w:szCs w:val="21"/>
              </w:rPr>
              <w:t>提供原厂咨询服务，支持视频呼叫坐席服务（提供功能截图以证明）；</w:t>
            </w:r>
          </w:p>
          <w:p w:rsidR="00D177B1" w:rsidRPr="00FA6D07" w:rsidRDefault="00D177B1" w:rsidP="00101F3D">
            <w:pPr>
              <w:widowControl/>
              <w:adjustRightInd w:val="0"/>
              <w:spacing w:line="0" w:lineRule="atLeast"/>
              <w:jc w:val="left"/>
              <w:rPr>
                <w:rFonts w:ascii="微软雅黑" w:eastAsia="微软雅黑" w:hAnsi="微软雅黑" w:cs="Times New Roman"/>
                <w:szCs w:val="21"/>
              </w:rPr>
            </w:pPr>
            <w:r w:rsidRPr="00FA6D07">
              <w:rPr>
                <w:rFonts w:ascii="微软雅黑" w:eastAsia="微软雅黑" w:hAnsi="微软雅黑" w:cs="Times New Roman"/>
                <w:szCs w:val="21"/>
              </w:rPr>
              <w:t>智能终端调试、部署、培训及现场服务等</w:t>
            </w:r>
            <w:r w:rsidR="00101F3D">
              <w:rPr>
                <w:rFonts w:ascii="微软雅黑" w:eastAsia="微软雅黑" w:hAnsi="微软雅黑" w:cs="Times New Roman" w:hint="eastAsia"/>
                <w:szCs w:val="21"/>
              </w:rPr>
              <w:t>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7B1" w:rsidRPr="00DE5EBD" w:rsidRDefault="00D177B1" w:rsidP="00D177B1">
            <w:pPr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7B1" w:rsidRPr="00DE5EBD" w:rsidRDefault="00D177B1" w:rsidP="00D177B1">
            <w:pPr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</w:tr>
    </w:tbl>
    <w:p w:rsidR="00870664" w:rsidRPr="00D177B1" w:rsidRDefault="00870664" w:rsidP="006B122F">
      <w:pPr>
        <w:widowControl/>
        <w:jc w:val="left"/>
        <w:rPr>
          <w:rFonts w:ascii="仿宋_GB2312" w:eastAsia="仿宋_GB2312" w:hAnsi="仿宋_GB2312" w:cs="仿宋_GB2312"/>
          <w:sz w:val="32"/>
          <w:szCs w:val="40"/>
        </w:rPr>
      </w:pPr>
    </w:p>
    <w:sectPr w:rsidR="00870664" w:rsidRPr="00D177B1" w:rsidSect="004D4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B4A" w:rsidRDefault="00B04B4A" w:rsidP="00C40FCD">
      <w:r>
        <w:separator/>
      </w:r>
    </w:p>
  </w:endnote>
  <w:endnote w:type="continuationSeparator" w:id="1">
    <w:p w:rsidR="00B04B4A" w:rsidRDefault="00B04B4A" w:rsidP="00C40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B4A" w:rsidRDefault="00B04B4A" w:rsidP="00C40FCD">
      <w:r>
        <w:separator/>
      </w:r>
    </w:p>
  </w:footnote>
  <w:footnote w:type="continuationSeparator" w:id="1">
    <w:p w:rsidR="00B04B4A" w:rsidRDefault="00B04B4A" w:rsidP="00C40F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250"/>
    <w:multiLevelType w:val="hybridMultilevel"/>
    <w:tmpl w:val="801ADF1C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3F004A"/>
    <w:multiLevelType w:val="hybridMultilevel"/>
    <w:tmpl w:val="801ADF1C"/>
    <w:lvl w:ilvl="0" w:tplc="E20C738E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B44D10"/>
    <w:multiLevelType w:val="hybridMultilevel"/>
    <w:tmpl w:val="6D2C9B20"/>
    <w:lvl w:ilvl="0" w:tplc="05A28D34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9F16B7"/>
    <w:multiLevelType w:val="hybridMultilevel"/>
    <w:tmpl w:val="72AE0DC8"/>
    <w:lvl w:ilvl="0" w:tplc="ACA01D18">
      <w:start w:val="1"/>
      <w:numFmt w:val="decimal"/>
      <w:lvlText w:val="%1."/>
      <w:lvlJc w:val="left"/>
      <w:pPr>
        <w:ind w:left="1230" w:hanging="5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A335853"/>
    <w:multiLevelType w:val="hybridMultilevel"/>
    <w:tmpl w:val="A4BA0E3E"/>
    <w:lvl w:ilvl="0" w:tplc="9A345CC6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145855"/>
    <w:multiLevelType w:val="hybridMultilevel"/>
    <w:tmpl w:val="A4BA0E3E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FB139C"/>
    <w:multiLevelType w:val="hybridMultilevel"/>
    <w:tmpl w:val="801ADF1C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C789E8B"/>
    <w:multiLevelType w:val="singleLevel"/>
    <w:tmpl w:val="5C789E8B"/>
    <w:lvl w:ilvl="0">
      <w:start w:val="1"/>
      <w:numFmt w:val="chineseCounting"/>
      <w:suff w:val="nothing"/>
      <w:lvlText w:val="%1、"/>
      <w:lvlJc w:val="left"/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5D6121"/>
    <w:rsid w:val="00026850"/>
    <w:rsid w:val="000375E4"/>
    <w:rsid w:val="00042CD6"/>
    <w:rsid w:val="000437D7"/>
    <w:rsid w:val="000467F6"/>
    <w:rsid w:val="00063A26"/>
    <w:rsid w:val="00076B79"/>
    <w:rsid w:val="000B5088"/>
    <w:rsid w:val="00101F3D"/>
    <w:rsid w:val="00102B45"/>
    <w:rsid w:val="001046FD"/>
    <w:rsid w:val="00132BE7"/>
    <w:rsid w:val="00140600"/>
    <w:rsid w:val="00171277"/>
    <w:rsid w:val="00190D4A"/>
    <w:rsid w:val="001A6BC2"/>
    <w:rsid w:val="001B6343"/>
    <w:rsid w:val="001C746D"/>
    <w:rsid w:val="001F37D2"/>
    <w:rsid w:val="0022524D"/>
    <w:rsid w:val="00231E09"/>
    <w:rsid w:val="002670BE"/>
    <w:rsid w:val="00284CAA"/>
    <w:rsid w:val="0029103A"/>
    <w:rsid w:val="00297464"/>
    <w:rsid w:val="002A1F37"/>
    <w:rsid w:val="002B1D1E"/>
    <w:rsid w:val="002B6BC2"/>
    <w:rsid w:val="002E274D"/>
    <w:rsid w:val="002F468F"/>
    <w:rsid w:val="002F5D1A"/>
    <w:rsid w:val="00305DA2"/>
    <w:rsid w:val="00330A35"/>
    <w:rsid w:val="0033375E"/>
    <w:rsid w:val="00346425"/>
    <w:rsid w:val="003479D2"/>
    <w:rsid w:val="003535F4"/>
    <w:rsid w:val="00363871"/>
    <w:rsid w:val="00390093"/>
    <w:rsid w:val="003A1429"/>
    <w:rsid w:val="003A53D7"/>
    <w:rsid w:val="003C3028"/>
    <w:rsid w:val="003D14FE"/>
    <w:rsid w:val="003E26C2"/>
    <w:rsid w:val="00400891"/>
    <w:rsid w:val="00405EA6"/>
    <w:rsid w:val="00406906"/>
    <w:rsid w:val="00411841"/>
    <w:rsid w:val="00417EF3"/>
    <w:rsid w:val="00424939"/>
    <w:rsid w:val="00441F0A"/>
    <w:rsid w:val="00442082"/>
    <w:rsid w:val="00467971"/>
    <w:rsid w:val="00472285"/>
    <w:rsid w:val="00483FA2"/>
    <w:rsid w:val="00485A8B"/>
    <w:rsid w:val="004A5605"/>
    <w:rsid w:val="004C1273"/>
    <w:rsid w:val="004D4269"/>
    <w:rsid w:val="00510F80"/>
    <w:rsid w:val="00525785"/>
    <w:rsid w:val="00536BF6"/>
    <w:rsid w:val="00576E64"/>
    <w:rsid w:val="005B3ACB"/>
    <w:rsid w:val="005C2AEA"/>
    <w:rsid w:val="005D5A14"/>
    <w:rsid w:val="00601109"/>
    <w:rsid w:val="00615C7E"/>
    <w:rsid w:val="00623670"/>
    <w:rsid w:val="006453DD"/>
    <w:rsid w:val="0066593F"/>
    <w:rsid w:val="00676636"/>
    <w:rsid w:val="00680FD7"/>
    <w:rsid w:val="006867B3"/>
    <w:rsid w:val="006B122F"/>
    <w:rsid w:val="006B18D4"/>
    <w:rsid w:val="006B55E3"/>
    <w:rsid w:val="006B7386"/>
    <w:rsid w:val="006C49EC"/>
    <w:rsid w:val="006D0481"/>
    <w:rsid w:val="006E1170"/>
    <w:rsid w:val="006F58FC"/>
    <w:rsid w:val="007323A8"/>
    <w:rsid w:val="00734811"/>
    <w:rsid w:val="00736348"/>
    <w:rsid w:val="007405A9"/>
    <w:rsid w:val="007658CC"/>
    <w:rsid w:val="0078664C"/>
    <w:rsid w:val="007A1CC1"/>
    <w:rsid w:val="007A3866"/>
    <w:rsid w:val="007C048D"/>
    <w:rsid w:val="007C7F08"/>
    <w:rsid w:val="0080317A"/>
    <w:rsid w:val="00827F58"/>
    <w:rsid w:val="00832823"/>
    <w:rsid w:val="00846448"/>
    <w:rsid w:val="00854C4B"/>
    <w:rsid w:val="00857C88"/>
    <w:rsid w:val="00870664"/>
    <w:rsid w:val="008741EC"/>
    <w:rsid w:val="0088239F"/>
    <w:rsid w:val="008A1BAB"/>
    <w:rsid w:val="008A7192"/>
    <w:rsid w:val="008B0BC4"/>
    <w:rsid w:val="008B49BE"/>
    <w:rsid w:val="008C1608"/>
    <w:rsid w:val="008D258A"/>
    <w:rsid w:val="008E2F18"/>
    <w:rsid w:val="008E61BF"/>
    <w:rsid w:val="009240B7"/>
    <w:rsid w:val="009342AF"/>
    <w:rsid w:val="00942C27"/>
    <w:rsid w:val="00957EBD"/>
    <w:rsid w:val="0096443C"/>
    <w:rsid w:val="00984EFF"/>
    <w:rsid w:val="009B7F45"/>
    <w:rsid w:val="009C2B2D"/>
    <w:rsid w:val="009D3AE4"/>
    <w:rsid w:val="009E6D46"/>
    <w:rsid w:val="009F32CF"/>
    <w:rsid w:val="00A03E37"/>
    <w:rsid w:val="00A156E8"/>
    <w:rsid w:val="00A21483"/>
    <w:rsid w:val="00A253CE"/>
    <w:rsid w:val="00A32AE4"/>
    <w:rsid w:val="00A3758B"/>
    <w:rsid w:val="00A421C6"/>
    <w:rsid w:val="00A52FC6"/>
    <w:rsid w:val="00A62309"/>
    <w:rsid w:val="00A62B99"/>
    <w:rsid w:val="00A823C6"/>
    <w:rsid w:val="00A91DBA"/>
    <w:rsid w:val="00AA1CC5"/>
    <w:rsid w:val="00AB1677"/>
    <w:rsid w:val="00AC0C5A"/>
    <w:rsid w:val="00AE1E52"/>
    <w:rsid w:val="00B04B4A"/>
    <w:rsid w:val="00B07375"/>
    <w:rsid w:val="00B244D8"/>
    <w:rsid w:val="00B301B0"/>
    <w:rsid w:val="00B44C8B"/>
    <w:rsid w:val="00B54950"/>
    <w:rsid w:val="00B65E09"/>
    <w:rsid w:val="00B82C66"/>
    <w:rsid w:val="00B934D5"/>
    <w:rsid w:val="00B94F23"/>
    <w:rsid w:val="00BA1BDD"/>
    <w:rsid w:val="00BA3D05"/>
    <w:rsid w:val="00BC174D"/>
    <w:rsid w:val="00BD2F4A"/>
    <w:rsid w:val="00BD37B2"/>
    <w:rsid w:val="00BD4EA0"/>
    <w:rsid w:val="00BE706A"/>
    <w:rsid w:val="00BF37EE"/>
    <w:rsid w:val="00C00A12"/>
    <w:rsid w:val="00C066EA"/>
    <w:rsid w:val="00C40FCD"/>
    <w:rsid w:val="00C50D3E"/>
    <w:rsid w:val="00C52F83"/>
    <w:rsid w:val="00C57840"/>
    <w:rsid w:val="00CA52B8"/>
    <w:rsid w:val="00CD685B"/>
    <w:rsid w:val="00CF2533"/>
    <w:rsid w:val="00D177B1"/>
    <w:rsid w:val="00D34B66"/>
    <w:rsid w:val="00D44E23"/>
    <w:rsid w:val="00D53BD4"/>
    <w:rsid w:val="00D75C5F"/>
    <w:rsid w:val="00D81D7D"/>
    <w:rsid w:val="00D929D7"/>
    <w:rsid w:val="00D96F4E"/>
    <w:rsid w:val="00DB1F4C"/>
    <w:rsid w:val="00DB404C"/>
    <w:rsid w:val="00DB4545"/>
    <w:rsid w:val="00DB50D7"/>
    <w:rsid w:val="00DD39C4"/>
    <w:rsid w:val="00DE3D19"/>
    <w:rsid w:val="00E03B84"/>
    <w:rsid w:val="00E11BE1"/>
    <w:rsid w:val="00E4310B"/>
    <w:rsid w:val="00E44855"/>
    <w:rsid w:val="00E54B1F"/>
    <w:rsid w:val="00E64C7A"/>
    <w:rsid w:val="00E750E9"/>
    <w:rsid w:val="00EA562A"/>
    <w:rsid w:val="00ED1250"/>
    <w:rsid w:val="00EE3AE5"/>
    <w:rsid w:val="00EF34C3"/>
    <w:rsid w:val="00F12701"/>
    <w:rsid w:val="00F14CE4"/>
    <w:rsid w:val="00F15809"/>
    <w:rsid w:val="00F163F3"/>
    <w:rsid w:val="00F35DE2"/>
    <w:rsid w:val="00F47848"/>
    <w:rsid w:val="00F72081"/>
    <w:rsid w:val="00F91E03"/>
    <w:rsid w:val="00F97027"/>
    <w:rsid w:val="00FA6D07"/>
    <w:rsid w:val="00FB0799"/>
    <w:rsid w:val="00FD2C2B"/>
    <w:rsid w:val="00FD303F"/>
    <w:rsid w:val="00FD7310"/>
    <w:rsid w:val="01C97FED"/>
    <w:rsid w:val="02CA0C55"/>
    <w:rsid w:val="077B6D57"/>
    <w:rsid w:val="08BA444A"/>
    <w:rsid w:val="0F4C0E19"/>
    <w:rsid w:val="10B20B38"/>
    <w:rsid w:val="130C30BD"/>
    <w:rsid w:val="15BD16F2"/>
    <w:rsid w:val="17E71635"/>
    <w:rsid w:val="1FE8699B"/>
    <w:rsid w:val="23741720"/>
    <w:rsid w:val="239C4BC3"/>
    <w:rsid w:val="23D4589C"/>
    <w:rsid w:val="24241663"/>
    <w:rsid w:val="242672BE"/>
    <w:rsid w:val="24976F2D"/>
    <w:rsid w:val="25FA7DB4"/>
    <w:rsid w:val="26491DAC"/>
    <w:rsid w:val="282B2920"/>
    <w:rsid w:val="2A462B35"/>
    <w:rsid w:val="2D6648A8"/>
    <w:rsid w:val="2EF555A3"/>
    <w:rsid w:val="30E9049A"/>
    <w:rsid w:val="32902C41"/>
    <w:rsid w:val="341A37A6"/>
    <w:rsid w:val="350D07AA"/>
    <w:rsid w:val="355A59B9"/>
    <w:rsid w:val="37A850EF"/>
    <w:rsid w:val="39CC06ED"/>
    <w:rsid w:val="3C033300"/>
    <w:rsid w:val="3FB3792E"/>
    <w:rsid w:val="415D6121"/>
    <w:rsid w:val="47135274"/>
    <w:rsid w:val="4E54584F"/>
    <w:rsid w:val="4FF323BD"/>
    <w:rsid w:val="51503710"/>
    <w:rsid w:val="5359567B"/>
    <w:rsid w:val="55352932"/>
    <w:rsid w:val="58170CA0"/>
    <w:rsid w:val="58242210"/>
    <w:rsid w:val="5C461C96"/>
    <w:rsid w:val="64554AE6"/>
    <w:rsid w:val="6874767D"/>
    <w:rsid w:val="689F2A84"/>
    <w:rsid w:val="6F5E4630"/>
    <w:rsid w:val="72C645B3"/>
    <w:rsid w:val="734F6D9B"/>
    <w:rsid w:val="73712841"/>
    <w:rsid w:val="750E4FCE"/>
    <w:rsid w:val="75E87B9C"/>
    <w:rsid w:val="764B3FE5"/>
    <w:rsid w:val="79131B21"/>
    <w:rsid w:val="7A2B3AA2"/>
    <w:rsid w:val="7A982AF3"/>
    <w:rsid w:val="7C261B37"/>
    <w:rsid w:val="7C3F3D9C"/>
    <w:rsid w:val="7D2B3E45"/>
    <w:rsid w:val="7EFA28E2"/>
    <w:rsid w:val="7F574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semiHidden="0" w:uiPriority="1" w:qFormat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4D4269"/>
    <w:pPr>
      <w:spacing w:line="360" w:lineRule="auto"/>
      <w:ind w:firstLine="540"/>
    </w:pPr>
    <w:rPr>
      <w:kern w:val="0"/>
      <w:sz w:val="24"/>
    </w:rPr>
  </w:style>
  <w:style w:type="paragraph" w:styleId="a4">
    <w:name w:val="Date"/>
    <w:basedOn w:val="a"/>
    <w:next w:val="a"/>
    <w:link w:val="Char"/>
    <w:qFormat/>
    <w:rsid w:val="004D4269"/>
    <w:pPr>
      <w:ind w:leftChars="2500" w:left="100"/>
    </w:pPr>
  </w:style>
  <w:style w:type="paragraph" w:styleId="a5">
    <w:name w:val="footer"/>
    <w:basedOn w:val="a"/>
    <w:link w:val="Char0"/>
    <w:qFormat/>
    <w:rsid w:val="004D4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4D4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4D4269"/>
    <w:pPr>
      <w:ind w:firstLineChars="200" w:firstLine="420"/>
    </w:pPr>
  </w:style>
  <w:style w:type="paragraph" w:customStyle="1" w:styleId="2">
    <w:name w:val="列表段落2"/>
    <w:basedOn w:val="a"/>
    <w:link w:val="a7"/>
    <w:uiPriority w:val="34"/>
    <w:qFormat/>
    <w:rsid w:val="004D4269"/>
    <w:pPr>
      <w:ind w:firstLineChars="200" w:firstLine="420"/>
    </w:pPr>
  </w:style>
  <w:style w:type="character" w:customStyle="1" w:styleId="Char">
    <w:name w:val="日期 Char"/>
    <w:basedOn w:val="a0"/>
    <w:link w:val="a4"/>
    <w:qFormat/>
    <w:rsid w:val="004D4269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fontstyle01">
    <w:name w:val="fontstyle01"/>
    <w:basedOn w:val="a0"/>
    <w:qFormat/>
    <w:rsid w:val="004D4269"/>
    <w:rPr>
      <w:rFonts w:ascii="宋体" w:eastAsia="宋体" w:hAnsi="宋体" w:hint="eastAsia"/>
      <w:color w:val="000000"/>
      <w:sz w:val="24"/>
      <w:szCs w:val="24"/>
    </w:rPr>
  </w:style>
  <w:style w:type="character" w:customStyle="1" w:styleId="Char1">
    <w:name w:val="页眉 Char"/>
    <w:basedOn w:val="a0"/>
    <w:link w:val="a6"/>
    <w:qFormat/>
    <w:rsid w:val="004D426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4D426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列表段落 字符"/>
    <w:aliases w:val="bl 字符,符号列表 字符,列出段落 字符,Bullet List 字符,numbered 字符,FooterText 字符,Paragraphe de liste1 字符,List Paragraph1 字符,lp1 字符,正文-dot 字符,编号 字符,列出段落12 字符,列出段落4 字符,正文段落1 字符,1.2.3标题 字符,ZJGIS列表项 字符,表格文本 字符,List1 字符,列出段落2 字符,项目符号小标题 字符,List 字符,·ûºÅÁÐ±í 字符,? 字符"/>
    <w:link w:val="2"/>
    <w:uiPriority w:val="34"/>
    <w:qFormat/>
    <w:rsid w:val="004D4269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aliases w:val="bl,符号列表,Bullet List,numbered,FooterText,Paragraphe de liste1,List Paragraph1,lp1,正文-dot,编号,列出段落12,列出段落4,正文段落1,1.2.3标题,ZJGIS列表项,表格文本,List1,列出段落2,项目符号小标题,List,·ûºÅÁÐ±í,¡¤?o?¨¢D¡À¨ª,?¡è?o?¡§¡éD?¨¤¡§a,??¨¨?o??¡ì?¨¦D?¡§¡è?¡ìa,?,目录4,段落样式"/>
    <w:basedOn w:val="a"/>
    <w:uiPriority w:val="34"/>
    <w:qFormat/>
    <w:rsid w:val="006B122F"/>
    <w:pPr>
      <w:widowControl/>
      <w:ind w:left="720"/>
      <w:contextualSpacing/>
      <w:jc w:val="left"/>
    </w:pPr>
    <w:rPr>
      <w:rFonts w:ascii="Arial" w:eastAsia="宋体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yun.com/zixun/aggregation/5061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iyun.com/zixun/aggregation/83623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潘成才</dc:creator>
  <cp:lastModifiedBy>Administrator</cp:lastModifiedBy>
  <cp:revision>148</cp:revision>
  <dcterms:created xsi:type="dcterms:W3CDTF">2019-09-02T06:11:00Z</dcterms:created>
  <dcterms:modified xsi:type="dcterms:W3CDTF">2021-08-27T00:43:00Z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